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066D" w:rsidRPr="00631EAD" w:rsidRDefault="0091066D" w:rsidP="0091066D">
      <w:pPr>
        <w:tabs>
          <w:tab w:val="left" w:pos="284"/>
        </w:tabs>
        <w:spacing w:after="0" w:line="240" w:lineRule="auto"/>
        <w:rPr>
          <w:b/>
          <w:color w:val="806000" w:themeColor="accent4" w:themeShade="80"/>
          <w:sz w:val="54"/>
          <w:szCs w:val="54"/>
        </w:rPr>
      </w:pPr>
      <w:r w:rsidRPr="00631EAD">
        <w:rPr>
          <w:b/>
          <w:color w:val="806000" w:themeColor="accent4" w:themeShade="80"/>
          <w:sz w:val="54"/>
          <w:szCs w:val="54"/>
        </w:rPr>
        <w:t xml:space="preserve">Women’s Economic Empowerment </w:t>
      </w:r>
      <w:r w:rsidR="00FB5C45">
        <w:rPr>
          <w:b/>
          <w:color w:val="806000" w:themeColor="accent4" w:themeShade="80"/>
          <w:sz w:val="54"/>
          <w:szCs w:val="54"/>
        </w:rPr>
        <w:t xml:space="preserve">Community </w:t>
      </w:r>
      <w:r w:rsidRPr="00631EAD">
        <w:rPr>
          <w:b/>
          <w:color w:val="806000" w:themeColor="accent4" w:themeShade="80"/>
          <w:sz w:val="54"/>
          <w:szCs w:val="54"/>
        </w:rPr>
        <w:t>Engagement</w:t>
      </w:r>
      <w:r w:rsidR="002E56AF">
        <w:rPr>
          <w:b/>
          <w:color w:val="806000" w:themeColor="accent4" w:themeShade="80"/>
          <w:sz w:val="54"/>
          <w:szCs w:val="54"/>
        </w:rPr>
        <w:t xml:space="preserve"> – IDEAS4GE</w:t>
      </w:r>
    </w:p>
    <w:p w:rsidR="0091066D" w:rsidRDefault="00306756" w:rsidP="0091066D">
      <w:pPr>
        <w:tabs>
          <w:tab w:val="left" w:pos="10915"/>
        </w:tabs>
        <w:spacing w:after="0" w:line="240" w:lineRule="auto"/>
        <w:ind w:right="142"/>
        <w:rPr>
          <w:sz w:val="36"/>
          <w:szCs w:val="36"/>
        </w:rPr>
      </w:pPr>
      <w:r w:rsidRPr="00306756">
        <w:rPr>
          <w:noProof/>
          <w:sz w:val="36"/>
          <w:szCs w:val="36"/>
        </w:rPr>
        <w:pict>
          <v:rect id="Rectangle 17" o:spid="_x0000_s1031" style="position:absolute;margin-left:-40.2pt;margin-top:6.5pt;width:551.1pt;height:8.1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CzeeQIAAAQFAAAOAAAAZHJzL2Uyb0RvYy54bWysVN1v0zAQf0fif7D8zpKUdm2jptO0MYQ0&#10;YGIgnq+Ok1j4C9ttOv56znbbFRAviDxE9n3+7n53Xl3tlSQ77rwwuqHVRUkJ18y0QvcN/fL57tWC&#10;Eh9AtyCN5g194p5erV++WI225hMzGNlyRzCI9vVoGzqEYOui8GzgCvyFsVyjsjNOQcCr64vWwYjR&#10;lSwmZXlZjMa11hnGvUfpbVbSdYrfdZyFj13neSCyoYgtpL9L/038F+sV1L0DOwh2gAH/gEKB0Jj0&#10;FOoWApCtE3+EUoI5400XLphRhek6wXiqAaupyt+qeRzA8lQLNsfbU5v8/wvLPuweHBFtQ1/PKdGg&#10;kKNP2DXQveSkmscGjdbXaPdoH1ws0dt7w755os3NgGb82jkzDhxahFVF++IXh3jx6Eo243vTYnjY&#10;BpN6te+cigGxC2SfKHk6UcL3gTAUXi6Xi+UcmWOoq8rJAs8xBdRHb+t8eMuNIvHQUIfgU3TY3fuQ&#10;TY8mB4LaOyElcSZ8FWFIPY7Ak9KjTz4Qa7CeMonTNPIb6cgOcI6AMa7DNKnkVmFVWT4r8csThWKc&#10;uyw+Aj5FSfB7f56niq6HZK7fnFItsjyXEV2w8P4IUgpNkAAEv1hmO+IZSI5kZh7SOKZqYy6pydjQ&#10;5Wwyy0UZKU46/9ek/txMiYDbKoVq6DMyqCP5b3SLKKEOIGQ+I1SpD9MQByAP0sa0TzgM2P3EOD4d&#10;eBiM+0HJiGvYUP99C45TIt9pJGBZTadxb9NlOptP8OLONZtzDWiGoRoaKDYmHm9C3vWtdaIfMFPm&#10;WZtrHMJOpPmIA5pRHcDiquVG52ch7vL5PVk9P17rnwAAAP//AwBQSwMEFAAGAAgAAAAhACzFCr3e&#10;AAAACQEAAA8AAABkcnMvZG93bnJldi54bWxMj8FOwzAQRO9I/IO1SNxauwGlbYhTVSAQXCq18AFu&#10;vE2ixusodprA17M9wXFnRrNv8s3kWnHBPjSeNCzmCgRS6W1DlYavz9fZCkSIhqxpPaGGbwywKW5v&#10;cpNZP9IeL4dYCS6hkBkNdYxdJmUoa3QmzH2HxN7J985EPvtK2t6MXO5amSiVSmca4g+16fC5xvJ8&#10;GJyGD9oudunwdvrZO+XG1a4/v7wvtb6/m7ZPICJO8S8MV3xGh4KZjn4gG0SrYfaYcpL1B5509dV6&#10;ycpRQ7JOQBa5/L+g+AUAAP//AwBQSwECLQAUAAYACAAAACEAtoM4kv4AAADhAQAAEwAAAAAAAAAA&#10;AAAAAAAAAAAAW0NvbnRlbnRfVHlwZXNdLnhtbFBLAQItABQABgAIAAAAIQA4/SH/1gAAAJQBAAAL&#10;AAAAAAAAAAAAAAAAAC8BAABfcmVscy8ucmVsc1BLAQItABQABgAIAAAAIQCQPCzeeQIAAAQFAAAO&#10;AAAAAAAAAAAAAAAAAC4CAABkcnMvZTJvRG9jLnhtbFBLAQItABQABgAIAAAAIQAsxQq93gAAAAkB&#10;AAAPAAAAAAAAAAAAAAAAANMEAABkcnMvZG93bnJldi54bWxQSwUGAAAAAAQABADzAAAA3gUAAAAA&#10;" fillcolor="#7f5f00 [1607]" strokecolor="maroon">
            <v:fill color2="maroon" rotate="t" angle="135" focus="100%" type="gradient"/>
          </v:rect>
        </w:pict>
      </w:r>
      <w:r w:rsidR="0091066D" w:rsidRPr="002E277B">
        <w:rPr>
          <w:sz w:val="36"/>
          <w:szCs w:val="36"/>
        </w:rPr>
        <w:t xml:space="preserve"> </w:t>
      </w:r>
    </w:p>
    <w:p w:rsidR="0091066D" w:rsidRPr="0091066D" w:rsidRDefault="0091066D" w:rsidP="0091066D">
      <w:pPr>
        <w:spacing w:after="0" w:line="240" w:lineRule="auto"/>
        <w:rPr>
          <w:b/>
          <w:color w:val="990000"/>
          <w:sz w:val="72"/>
          <w:szCs w:val="72"/>
        </w:rPr>
      </w:pPr>
      <w:r w:rsidRPr="0091066D">
        <w:rPr>
          <w:b/>
          <w:color w:val="990000"/>
          <w:sz w:val="72"/>
          <w:szCs w:val="72"/>
        </w:rPr>
        <w:t>APPENDIX/WORKSHEETS</w:t>
      </w:r>
    </w:p>
    <w:p w:rsidR="0091066D" w:rsidRPr="00495C3C" w:rsidRDefault="0091066D" w:rsidP="0091066D">
      <w:pPr>
        <w:tabs>
          <w:tab w:val="center" w:pos="4680"/>
          <w:tab w:val="left" w:pos="8337"/>
        </w:tabs>
        <w:spacing w:after="0" w:line="240" w:lineRule="auto"/>
        <w:jc w:val="center"/>
        <w:rPr>
          <w:color w:val="7030A0"/>
          <w:sz w:val="32"/>
          <w:szCs w:val="32"/>
        </w:rPr>
      </w:pPr>
    </w:p>
    <w:p w:rsidR="0091066D" w:rsidRPr="00495C3C" w:rsidRDefault="0091066D" w:rsidP="0091066D">
      <w:pPr>
        <w:tabs>
          <w:tab w:val="center" w:pos="4680"/>
          <w:tab w:val="left" w:pos="8337"/>
        </w:tabs>
        <w:spacing w:after="0" w:line="240" w:lineRule="auto"/>
        <w:jc w:val="center"/>
        <w:rPr>
          <w:color w:val="7030A0"/>
          <w:sz w:val="32"/>
          <w:szCs w:val="32"/>
        </w:rPr>
      </w:pPr>
    </w:p>
    <w:p w:rsidR="0091066D" w:rsidRPr="00495C3C" w:rsidRDefault="0091066D" w:rsidP="0091066D">
      <w:pPr>
        <w:tabs>
          <w:tab w:val="center" w:pos="4680"/>
          <w:tab w:val="left" w:pos="8337"/>
        </w:tabs>
        <w:spacing w:after="0" w:line="240" w:lineRule="auto"/>
        <w:jc w:val="center"/>
        <w:rPr>
          <w:color w:val="7030A0"/>
          <w:sz w:val="32"/>
          <w:szCs w:val="32"/>
        </w:rPr>
      </w:pPr>
    </w:p>
    <w:p w:rsidR="0091066D" w:rsidRPr="00495C3C" w:rsidRDefault="0091066D" w:rsidP="0091066D">
      <w:pPr>
        <w:tabs>
          <w:tab w:val="center" w:pos="4680"/>
          <w:tab w:val="left" w:pos="8337"/>
        </w:tabs>
        <w:spacing w:after="0" w:line="240" w:lineRule="auto"/>
        <w:jc w:val="center"/>
        <w:rPr>
          <w:color w:val="7030A0"/>
          <w:sz w:val="32"/>
          <w:szCs w:val="32"/>
        </w:rPr>
      </w:pPr>
    </w:p>
    <w:p w:rsidR="0091066D" w:rsidRPr="00495C3C" w:rsidRDefault="0091066D" w:rsidP="0091066D">
      <w:pPr>
        <w:tabs>
          <w:tab w:val="center" w:pos="4680"/>
          <w:tab w:val="left" w:pos="8337"/>
        </w:tabs>
        <w:spacing w:after="0" w:line="240" w:lineRule="auto"/>
        <w:ind w:left="2700" w:hanging="630"/>
        <w:jc w:val="center"/>
        <w:rPr>
          <w:color w:val="7030A0"/>
          <w:sz w:val="36"/>
          <w:szCs w:val="36"/>
        </w:rPr>
      </w:pPr>
    </w:p>
    <w:p w:rsidR="0091066D" w:rsidRPr="00CE5D1D" w:rsidRDefault="0091066D" w:rsidP="0091066D">
      <w:pPr>
        <w:pStyle w:val="ListParagraph"/>
        <w:numPr>
          <w:ilvl w:val="0"/>
          <w:numId w:val="1"/>
        </w:numPr>
        <w:spacing w:after="0" w:line="240" w:lineRule="auto"/>
        <w:ind w:left="2700" w:hanging="630"/>
        <w:rPr>
          <w:sz w:val="36"/>
          <w:szCs w:val="36"/>
        </w:rPr>
      </w:pPr>
      <w:r w:rsidRPr="00CE5D1D">
        <w:rPr>
          <w:sz w:val="36"/>
          <w:szCs w:val="36"/>
        </w:rPr>
        <w:t xml:space="preserve">WEE </w:t>
      </w:r>
      <w:r w:rsidR="00FB6415">
        <w:rPr>
          <w:sz w:val="36"/>
          <w:szCs w:val="36"/>
        </w:rPr>
        <w:t xml:space="preserve">/ IDEAS4GE </w:t>
      </w:r>
      <w:r w:rsidRPr="00CE5D1D">
        <w:rPr>
          <w:sz w:val="36"/>
          <w:szCs w:val="36"/>
        </w:rPr>
        <w:t>Event – Why Now/Goal Setting</w:t>
      </w:r>
    </w:p>
    <w:p w:rsidR="0091066D" w:rsidRPr="00CE5D1D" w:rsidRDefault="0091066D" w:rsidP="0091066D">
      <w:pPr>
        <w:pStyle w:val="ListParagraph"/>
        <w:numPr>
          <w:ilvl w:val="0"/>
          <w:numId w:val="1"/>
        </w:numPr>
        <w:spacing w:after="0" w:line="240" w:lineRule="auto"/>
        <w:ind w:left="2700" w:hanging="630"/>
        <w:rPr>
          <w:sz w:val="36"/>
          <w:szCs w:val="36"/>
        </w:rPr>
      </w:pPr>
      <w:r w:rsidRPr="00CE5D1D">
        <w:rPr>
          <w:sz w:val="36"/>
          <w:szCs w:val="36"/>
        </w:rPr>
        <w:t xml:space="preserve">WEE </w:t>
      </w:r>
      <w:r w:rsidR="00FB6415">
        <w:rPr>
          <w:sz w:val="36"/>
          <w:szCs w:val="36"/>
        </w:rPr>
        <w:t xml:space="preserve">/ IDEAS4GE </w:t>
      </w:r>
      <w:r w:rsidRPr="00CE5D1D">
        <w:rPr>
          <w:sz w:val="36"/>
          <w:szCs w:val="36"/>
        </w:rPr>
        <w:t>Event – Level of Engagement</w:t>
      </w:r>
    </w:p>
    <w:p w:rsidR="0091066D" w:rsidRPr="00CE5D1D" w:rsidRDefault="0091066D" w:rsidP="0091066D">
      <w:pPr>
        <w:pStyle w:val="ListParagraph"/>
        <w:numPr>
          <w:ilvl w:val="0"/>
          <w:numId w:val="1"/>
        </w:numPr>
        <w:spacing w:after="0" w:line="240" w:lineRule="auto"/>
        <w:ind w:left="2700" w:hanging="630"/>
        <w:rPr>
          <w:sz w:val="36"/>
          <w:szCs w:val="36"/>
        </w:rPr>
      </w:pPr>
      <w:r w:rsidRPr="00CE5D1D">
        <w:rPr>
          <w:sz w:val="36"/>
          <w:szCs w:val="36"/>
        </w:rPr>
        <w:t>WEE</w:t>
      </w:r>
      <w:r w:rsidR="00FB6415">
        <w:rPr>
          <w:sz w:val="36"/>
          <w:szCs w:val="36"/>
        </w:rPr>
        <w:t xml:space="preserve"> / IDEAS4GE</w:t>
      </w:r>
      <w:r w:rsidRPr="00CE5D1D">
        <w:rPr>
          <w:sz w:val="36"/>
          <w:szCs w:val="36"/>
        </w:rPr>
        <w:t xml:space="preserve"> Event – Who &amp; Techniques</w:t>
      </w:r>
    </w:p>
    <w:p w:rsidR="0091066D" w:rsidRPr="00CE5D1D" w:rsidRDefault="0091066D" w:rsidP="0091066D">
      <w:pPr>
        <w:pStyle w:val="ListParagraph"/>
        <w:numPr>
          <w:ilvl w:val="0"/>
          <w:numId w:val="1"/>
        </w:numPr>
        <w:spacing w:after="0" w:line="240" w:lineRule="auto"/>
        <w:ind w:left="2700" w:hanging="630"/>
        <w:rPr>
          <w:sz w:val="36"/>
          <w:szCs w:val="36"/>
        </w:rPr>
      </w:pPr>
      <w:r w:rsidRPr="00CE5D1D">
        <w:rPr>
          <w:sz w:val="36"/>
          <w:szCs w:val="36"/>
        </w:rPr>
        <w:t xml:space="preserve">WEE </w:t>
      </w:r>
      <w:r w:rsidR="00FB6415">
        <w:rPr>
          <w:sz w:val="36"/>
          <w:szCs w:val="36"/>
        </w:rPr>
        <w:t xml:space="preserve">/ IDEAS4GE </w:t>
      </w:r>
      <w:r w:rsidRPr="00CE5D1D">
        <w:rPr>
          <w:sz w:val="36"/>
          <w:szCs w:val="36"/>
        </w:rPr>
        <w:t>Event – Planning &amp; Evaluation</w:t>
      </w:r>
    </w:p>
    <w:p w:rsidR="0091066D" w:rsidRDefault="0091066D" w:rsidP="0091066D">
      <w:pPr>
        <w:spacing w:after="0" w:line="240" w:lineRule="auto"/>
        <w:ind w:left="1440" w:firstLine="810"/>
        <w:rPr>
          <w:sz w:val="24"/>
          <w:szCs w:val="24"/>
        </w:rPr>
      </w:pPr>
    </w:p>
    <w:p w:rsidR="0091066D" w:rsidRPr="00495C3C" w:rsidRDefault="0091066D" w:rsidP="0091066D">
      <w:pPr>
        <w:tabs>
          <w:tab w:val="center" w:pos="4680"/>
          <w:tab w:val="left" w:pos="8337"/>
        </w:tabs>
        <w:spacing w:after="0" w:line="240" w:lineRule="auto"/>
        <w:jc w:val="center"/>
        <w:rPr>
          <w:color w:val="7030A0"/>
          <w:sz w:val="32"/>
          <w:szCs w:val="32"/>
        </w:rPr>
      </w:pPr>
    </w:p>
    <w:p w:rsidR="0091066D" w:rsidRPr="00495C3C" w:rsidRDefault="0091066D" w:rsidP="0091066D">
      <w:pPr>
        <w:tabs>
          <w:tab w:val="center" w:pos="4680"/>
          <w:tab w:val="left" w:pos="8337"/>
        </w:tabs>
        <w:spacing w:after="0" w:line="240" w:lineRule="auto"/>
        <w:jc w:val="center"/>
        <w:rPr>
          <w:color w:val="7030A0"/>
          <w:sz w:val="32"/>
          <w:szCs w:val="32"/>
        </w:rPr>
      </w:pPr>
    </w:p>
    <w:p w:rsidR="0091066D" w:rsidRPr="00495C3C" w:rsidRDefault="0091066D" w:rsidP="0091066D">
      <w:pPr>
        <w:tabs>
          <w:tab w:val="center" w:pos="4680"/>
          <w:tab w:val="left" w:pos="8337"/>
        </w:tabs>
        <w:spacing w:after="0" w:line="240" w:lineRule="auto"/>
        <w:jc w:val="center"/>
        <w:rPr>
          <w:color w:val="7030A0"/>
          <w:sz w:val="32"/>
          <w:szCs w:val="32"/>
        </w:rPr>
      </w:pPr>
    </w:p>
    <w:p w:rsidR="0091066D" w:rsidRPr="00495C3C" w:rsidRDefault="0091066D" w:rsidP="0091066D">
      <w:pPr>
        <w:tabs>
          <w:tab w:val="center" w:pos="4680"/>
          <w:tab w:val="left" w:pos="8337"/>
        </w:tabs>
        <w:spacing w:after="0" w:line="240" w:lineRule="auto"/>
        <w:jc w:val="center"/>
        <w:rPr>
          <w:color w:val="7030A0"/>
          <w:sz w:val="32"/>
          <w:szCs w:val="32"/>
        </w:rPr>
      </w:pPr>
    </w:p>
    <w:p w:rsidR="0091066D" w:rsidRPr="00495C3C" w:rsidRDefault="0091066D" w:rsidP="0091066D">
      <w:pPr>
        <w:tabs>
          <w:tab w:val="center" w:pos="4680"/>
          <w:tab w:val="left" w:pos="8337"/>
        </w:tabs>
        <w:spacing w:after="0" w:line="240" w:lineRule="auto"/>
        <w:jc w:val="center"/>
        <w:rPr>
          <w:color w:val="7030A0"/>
          <w:sz w:val="32"/>
          <w:szCs w:val="32"/>
        </w:rPr>
      </w:pPr>
    </w:p>
    <w:p w:rsidR="0091066D" w:rsidRPr="00495C3C" w:rsidRDefault="0091066D" w:rsidP="0091066D">
      <w:pPr>
        <w:tabs>
          <w:tab w:val="center" w:pos="4680"/>
          <w:tab w:val="left" w:pos="8337"/>
        </w:tabs>
        <w:spacing w:after="0" w:line="240" w:lineRule="auto"/>
        <w:jc w:val="center"/>
        <w:rPr>
          <w:color w:val="7030A0"/>
          <w:sz w:val="32"/>
          <w:szCs w:val="32"/>
        </w:rPr>
      </w:pPr>
    </w:p>
    <w:p w:rsidR="0091066D" w:rsidRPr="00495C3C" w:rsidRDefault="0091066D" w:rsidP="0091066D">
      <w:pPr>
        <w:tabs>
          <w:tab w:val="center" w:pos="4680"/>
          <w:tab w:val="left" w:pos="8337"/>
        </w:tabs>
        <w:spacing w:after="0" w:line="240" w:lineRule="auto"/>
        <w:jc w:val="center"/>
        <w:rPr>
          <w:color w:val="7030A0"/>
          <w:sz w:val="32"/>
          <w:szCs w:val="32"/>
        </w:rPr>
      </w:pPr>
    </w:p>
    <w:p w:rsidR="0091066D" w:rsidRPr="00495C3C" w:rsidRDefault="0091066D" w:rsidP="0091066D">
      <w:pPr>
        <w:tabs>
          <w:tab w:val="center" w:pos="4680"/>
          <w:tab w:val="left" w:pos="8337"/>
        </w:tabs>
        <w:spacing w:after="0" w:line="240" w:lineRule="auto"/>
        <w:jc w:val="center"/>
        <w:rPr>
          <w:color w:val="7030A0"/>
          <w:sz w:val="32"/>
          <w:szCs w:val="32"/>
        </w:rPr>
      </w:pPr>
    </w:p>
    <w:p w:rsidR="0091066D" w:rsidRPr="00495C3C" w:rsidRDefault="007B6F4F" w:rsidP="0091066D">
      <w:pPr>
        <w:tabs>
          <w:tab w:val="center" w:pos="4680"/>
          <w:tab w:val="left" w:pos="8337"/>
        </w:tabs>
        <w:spacing w:after="0" w:line="240" w:lineRule="auto"/>
        <w:jc w:val="center"/>
        <w:rPr>
          <w:color w:val="7030A0"/>
          <w:sz w:val="32"/>
          <w:szCs w:val="32"/>
        </w:rPr>
      </w:pPr>
      <w:r>
        <w:rPr>
          <w:color w:val="7030A0"/>
          <w:sz w:val="32"/>
          <w:szCs w:val="32"/>
        </w:rPr>
        <w:t xml:space="preserve">Sample </w:t>
      </w:r>
    </w:p>
    <w:p w:rsidR="0091066D" w:rsidRPr="00495C3C" w:rsidRDefault="0091066D" w:rsidP="0091066D">
      <w:pPr>
        <w:tabs>
          <w:tab w:val="center" w:pos="4680"/>
          <w:tab w:val="left" w:pos="8337"/>
        </w:tabs>
        <w:spacing w:after="0" w:line="240" w:lineRule="auto"/>
        <w:jc w:val="center"/>
        <w:rPr>
          <w:color w:val="7030A0"/>
          <w:sz w:val="32"/>
          <w:szCs w:val="32"/>
        </w:rPr>
      </w:pPr>
    </w:p>
    <w:p w:rsidR="0091066D" w:rsidRPr="00495C3C" w:rsidRDefault="0091066D" w:rsidP="0091066D">
      <w:pPr>
        <w:tabs>
          <w:tab w:val="center" w:pos="4680"/>
          <w:tab w:val="left" w:pos="8337"/>
        </w:tabs>
        <w:spacing w:after="0" w:line="240" w:lineRule="auto"/>
        <w:jc w:val="center"/>
        <w:rPr>
          <w:color w:val="7030A0"/>
          <w:sz w:val="32"/>
          <w:szCs w:val="32"/>
        </w:rPr>
      </w:pPr>
    </w:p>
    <w:p w:rsidR="0091066D" w:rsidRPr="00495C3C" w:rsidRDefault="0091066D" w:rsidP="0091066D">
      <w:pPr>
        <w:tabs>
          <w:tab w:val="center" w:pos="4680"/>
          <w:tab w:val="left" w:pos="8337"/>
        </w:tabs>
        <w:spacing w:after="0" w:line="240" w:lineRule="auto"/>
        <w:jc w:val="center"/>
        <w:rPr>
          <w:color w:val="7030A0"/>
          <w:sz w:val="32"/>
          <w:szCs w:val="32"/>
        </w:rPr>
      </w:pPr>
    </w:p>
    <w:p w:rsidR="00113728" w:rsidRDefault="00113728" w:rsidP="007B6F4F">
      <w:pPr>
        <w:tabs>
          <w:tab w:val="center" w:pos="4680"/>
          <w:tab w:val="left" w:pos="8337"/>
        </w:tabs>
        <w:spacing w:after="0" w:line="240" w:lineRule="auto"/>
        <w:jc w:val="center"/>
        <w:rPr>
          <w:color w:val="7030A0"/>
          <w:sz w:val="32"/>
          <w:szCs w:val="32"/>
        </w:rPr>
      </w:pPr>
    </w:p>
    <w:p w:rsidR="007B6F4F" w:rsidRDefault="007B6F4F" w:rsidP="007B6F4F">
      <w:pPr>
        <w:tabs>
          <w:tab w:val="center" w:pos="4680"/>
          <w:tab w:val="left" w:pos="8337"/>
        </w:tabs>
        <w:spacing w:after="0" w:line="240" w:lineRule="auto"/>
        <w:jc w:val="center"/>
        <w:rPr>
          <w:color w:val="7030A0"/>
          <w:sz w:val="32"/>
          <w:szCs w:val="32"/>
        </w:rPr>
      </w:pPr>
    </w:p>
    <w:p w:rsidR="007B6F4F" w:rsidRDefault="007B6F4F" w:rsidP="007B6F4F">
      <w:pPr>
        <w:tabs>
          <w:tab w:val="center" w:pos="4680"/>
          <w:tab w:val="left" w:pos="8337"/>
        </w:tabs>
        <w:spacing w:after="0" w:line="240" w:lineRule="auto"/>
        <w:jc w:val="center"/>
        <w:rPr>
          <w:color w:val="7030A0"/>
          <w:sz w:val="32"/>
          <w:szCs w:val="32"/>
        </w:rPr>
      </w:pPr>
    </w:p>
    <w:p w:rsidR="007B6F4F" w:rsidRDefault="007B6F4F" w:rsidP="007B6F4F">
      <w:pPr>
        <w:tabs>
          <w:tab w:val="center" w:pos="4680"/>
          <w:tab w:val="left" w:pos="8337"/>
        </w:tabs>
        <w:spacing w:after="0" w:line="240" w:lineRule="auto"/>
        <w:jc w:val="center"/>
        <w:rPr>
          <w:color w:val="7030A0"/>
          <w:sz w:val="32"/>
          <w:szCs w:val="32"/>
        </w:rPr>
      </w:pPr>
    </w:p>
    <w:p w:rsidR="007B6F4F" w:rsidRDefault="007B6F4F" w:rsidP="007B6F4F">
      <w:pPr>
        <w:tabs>
          <w:tab w:val="center" w:pos="4680"/>
          <w:tab w:val="left" w:pos="8337"/>
        </w:tabs>
        <w:spacing w:after="0" w:line="240" w:lineRule="auto"/>
        <w:jc w:val="center"/>
        <w:rPr>
          <w:color w:val="7030A0"/>
          <w:sz w:val="32"/>
          <w:szCs w:val="32"/>
        </w:rPr>
      </w:pPr>
    </w:p>
    <w:p w:rsidR="007B6F4F" w:rsidRDefault="007B6F4F" w:rsidP="007B6F4F">
      <w:pPr>
        <w:tabs>
          <w:tab w:val="center" w:pos="4680"/>
          <w:tab w:val="left" w:pos="8337"/>
        </w:tabs>
        <w:spacing w:after="0" w:line="240" w:lineRule="auto"/>
        <w:jc w:val="center"/>
        <w:rPr>
          <w:color w:val="7030A0"/>
          <w:sz w:val="32"/>
          <w:szCs w:val="32"/>
        </w:rPr>
      </w:pPr>
    </w:p>
    <w:p w:rsidR="007B6F4F" w:rsidRPr="00113728" w:rsidRDefault="007B6F4F" w:rsidP="007B6F4F">
      <w:pPr>
        <w:tabs>
          <w:tab w:val="center" w:pos="4680"/>
          <w:tab w:val="left" w:pos="8337"/>
        </w:tabs>
        <w:spacing w:after="0" w:line="240" w:lineRule="auto"/>
        <w:jc w:val="center"/>
        <w:rPr>
          <w:color w:val="7030A0"/>
          <w:sz w:val="28"/>
          <w:szCs w:val="28"/>
        </w:rPr>
      </w:pPr>
    </w:p>
    <w:p w:rsidR="0091066D" w:rsidRPr="00A01726" w:rsidRDefault="0091066D" w:rsidP="0091066D">
      <w:pPr>
        <w:tabs>
          <w:tab w:val="center" w:pos="4680"/>
          <w:tab w:val="left" w:pos="8337"/>
        </w:tabs>
        <w:spacing w:after="0" w:line="240" w:lineRule="auto"/>
        <w:jc w:val="center"/>
      </w:pPr>
      <w:r w:rsidRPr="00495C3C">
        <w:rPr>
          <w:color w:val="7030A0"/>
          <w:sz w:val="32"/>
          <w:szCs w:val="32"/>
        </w:rPr>
        <w:lastRenderedPageBreak/>
        <w:t>Women’s Economic Empowerment (WEE</w:t>
      </w:r>
      <w:r w:rsidR="002E56AF">
        <w:rPr>
          <w:color w:val="7030A0"/>
          <w:sz w:val="32"/>
          <w:szCs w:val="32"/>
        </w:rPr>
        <w:t>/IDEAS4GE</w:t>
      </w:r>
      <w:r w:rsidRPr="00495C3C">
        <w:rPr>
          <w:color w:val="7030A0"/>
          <w:sz w:val="32"/>
          <w:szCs w:val="32"/>
        </w:rPr>
        <w:t>)</w:t>
      </w:r>
      <w:r w:rsidRPr="00A01726">
        <w:rPr>
          <w:color w:val="7030A0"/>
          <w:sz w:val="32"/>
          <w:szCs w:val="32"/>
        </w:rPr>
        <w:t xml:space="preserve"> </w:t>
      </w:r>
      <w:r>
        <w:rPr>
          <w:color w:val="7030A0"/>
          <w:sz w:val="32"/>
          <w:szCs w:val="32"/>
        </w:rPr>
        <w:t>Event Planning</w:t>
      </w:r>
    </w:p>
    <w:p w:rsidR="0091066D" w:rsidRPr="00495C3C" w:rsidRDefault="0091066D" w:rsidP="0091066D">
      <w:pPr>
        <w:tabs>
          <w:tab w:val="center" w:pos="4680"/>
          <w:tab w:val="left" w:pos="8337"/>
        </w:tabs>
        <w:spacing w:after="0" w:line="240" w:lineRule="auto"/>
        <w:jc w:val="center"/>
        <w:rPr>
          <w:i/>
          <w:color w:val="C00000"/>
          <w:sz w:val="28"/>
          <w:szCs w:val="28"/>
        </w:rPr>
      </w:pPr>
      <w:r w:rsidRPr="00495C3C">
        <w:rPr>
          <w:i/>
          <w:color w:val="C00000"/>
          <w:sz w:val="28"/>
          <w:szCs w:val="28"/>
        </w:rPr>
        <w:t xml:space="preserve">Why </w:t>
      </w:r>
      <w:r w:rsidR="004C0BC6">
        <w:rPr>
          <w:i/>
          <w:color w:val="C00000"/>
          <w:sz w:val="28"/>
          <w:szCs w:val="28"/>
        </w:rPr>
        <w:t>Engage Now? – Goal Setting Works</w:t>
      </w:r>
      <w:r w:rsidRPr="00495C3C">
        <w:rPr>
          <w:i/>
          <w:color w:val="C00000"/>
          <w:sz w:val="28"/>
          <w:szCs w:val="28"/>
        </w:rPr>
        <w:t>heet</w:t>
      </w:r>
    </w:p>
    <w:p w:rsidR="0091066D" w:rsidRPr="00495C3C" w:rsidRDefault="0091066D" w:rsidP="0091066D">
      <w:pPr>
        <w:tabs>
          <w:tab w:val="center" w:pos="4680"/>
          <w:tab w:val="left" w:pos="8337"/>
        </w:tabs>
        <w:spacing w:after="0" w:line="240" w:lineRule="auto"/>
        <w:jc w:val="center"/>
        <w:rPr>
          <w:b/>
          <w:i/>
          <w:color w:val="C00000"/>
          <w:sz w:val="16"/>
          <w:szCs w:val="16"/>
        </w:rPr>
      </w:pPr>
    </w:p>
    <w:p w:rsidR="0091066D" w:rsidRPr="00837CD3" w:rsidRDefault="0091066D" w:rsidP="002F05D8">
      <w:pPr>
        <w:spacing w:after="120"/>
        <w:ind w:left="-142" w:right="-563"/>
        <w:rPr>
          <w:sz w:val="24"/>
          <w:szCs w:val="24"/>
        </w:rPr>
      </w:pPr>
      <w:r w:rsidRPr="00837CD3">
        <w:rPr>
          <w:sz w:val="24"/>
          <w:szCs w:val="24"/>
        </w:rPr>
        <w:t>To assist with determining the goals of your WEE</w:t>
      </w:r>
      <w:r w:rsidR="002E56AF">
        <w:rPr>
          <w:sz w:val="24"/>
          <w:szCs w:val="24"/>
        </w:rPr>
        <w:t>/IDEAS4GE</w:t>
      </w:r>
      <w:r w:rsidRPr="00837CD3">
        <w:rPr>
          <w:sz w:val="24"/>
          <w:szCs w:val="24"/>
        </w:rPr>
        <w:t xml:space="preserve"> Community Event explore the following </w:t>
      </w:r>
      <w:r w:rsidR="00FB5C45">
        <w:rPr>
          <w:sz w:val="24"/>
          <w:szCs w:val="24"/>
        </w:rPr>
        <w:t>statements</w:t>
      </w:r>
      <w:r w:rsidRPr="00837CD3">
        <w:rPr>
          <w:sz w:val="24"/>
          <w:szCs w:val="24"/>
        </w:rPr>
        <w:t xml:space="preserve">. </w:t>
      </w:r>
    </w:p>
    <w:tbl>
      <w:tblPr>
        <w:tblW w:w="109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0"/>
        <w:gridCol w:w="5580"/>
        <w:gridCol w:w="4680"/>
      </w:tblGrid>
      <w:tr w:rsidR="0091066D" w:rsidRPr="00C57EB3" w:rsidTr="00CF3313">
        <w:trPr>
          <w:trHeight w:val="656"/>
        </w:trPr>
        <w:tc>
          <w:tcPr>
            <w:tcW w:w="10980" w:type="dxa"/>
            <w:gridSpan w:val="3"/>
          </w:tcPr>
          <w:p w:rsidR="0091066D" w:rsidRDefault="0091066D" w:rsidP="00AB3543">
            <w:pPr>
              <w:spacing w:after="0"/>
              <w:ind w:left="-108" w:firstLine="108"/>
            </w:pPr>
            <w:r>
              <w:t>Why hold a Women’s Economic Empowerment</w:t>
            </w:r>
            <w:r w:rsidR="002E56AF">
              <w:t>/IDEAS4GE</w:t>
            </w:r>
            <w:r>
              <w:t xml:space="preserve"> Community Engagement Event in your community?</w:t>
            </w:r>
          </w:p>
          <w:p w:rsidR="0091066D" w:rsidRPr="00760BC6" w:rsidRDefault="0091066D" w:rsidP="00AB3543">
            <w:pPr>
              <w:spacing w:after="0"/>
              <w:ind w:left="-108" w:firstLine="108"/>
            </w:pPr>
            <w:r>
              <w:t xml:space="preserve">Check any of the statements that apply.  ( </w:t>
            </w:r>
            <w:r w:rsidRPr="00BF6011">
              <w:rPr>
                <w:rFonts w:cs="Calibri"/>
                <w:sz w:val="28"/>
                <w:szCs w:val="28"/>
              </w:rPr>
              <w:t>√</w:t>
            </w:r>
            <w:r>
              <w:t xml:space="preserve"> )</w:t>
            </w:r>
          </w:p>
        </w:tc>
      </w:tr>
      <w:tr w:rsidR="0091066D" w:rsidRPr="00BF6011" w:rsidTr="00CF3313">
        <w:tc>
          <w:tcPr>
            <w:tcW w:w="720" w:type="dxa"/>
          </w:tcPr>
          <w:p w:rsidR="0091066D" w:rsidRPr="00495C3C" w:rsidRDefault="0091066D" w:rsidP="00AB3543">
            <w:pPr>
              <w:spacing w:after="0"/>
              <w:ind w:left="-108" w:firstLine="108"/>
              <w:jc w:val="center"/>
              <w:rPr>
                <w:b/>
                <w:sz w:val="24"/>
                <w:szCs w:val="24"/>
              </w:rPr>
            </w:pPr>
            <w:r w:rsidRPr="00BF6011">
              <w:rPr>
                <w:b/>
              </w:rPr>
              <w:t xml:space="preserve">( </w:t>
            </w:r>
            <w:r w:rsidRPr="00BF6011">
              <w:rPr>
                <w:rFonts w:cs="Calibri"/>
                <w:b/>
                <w:sz w:val="28"/>
                <w:szCs w:val="28"/>
              </w:rPr>
              <w:t>√</w:t>
            </w:r>
            <w:r w:rsidRPr="00BF6011">
              <w:rPr>
                <w:b/>
              </w:rPr>
              <w:t xml:space="preserve"> )</w:t>
            </w:r>
          </w:p>
        </w:tc>
        <w:tc>
          <w:tcPr>
            <w:tcW w:w="5580" w:type="dxa"/>
          </w:tcPr>
          <w:p w:rsidR="0091066D" w:rsidRPr="00BF6011" w:rsidRDefault="0091066D" w:rsidP="00AB3543">
            <w:pPr>
              <w:spacing w:after="0"/>
              <w:ind w:left="-108" w:firstLine="108"/>
              <w:rPr>
                <w:b/>
              </w:rPr>
            </w:pPr>
            <w:r w:rsidRPr="00BF6011">
              <w:rPr>
                <w:b/>
              </w:rPr>
              <w:t>Purpose/Goals</w:t>
            </w:r>
          </w:p>
        </w:tc>
        <w:tc>
          <w:tcPr>
            <w:tcW w:w="4680" w:type="dxa"/>
          </w:tcPr>
          <w:p w:rsidR="0091066D" w:rsidRPr="00495C3C" w:rsidRDefault="0091066D" w:rsidP="00AB3543">
            <w:pPr>
              <w:spacing w:after="0"/>
              <w:ind w:left="-108" w:firstLine="108"/>
              <w:rPr>
                <w:b/>
                <w:sz w:val="32"/>
                <w:szCs w:val="32"/>
              </w:rPr>
            </w:pPr>
            <w:r w:rsidRPr="00BF6011">
              <w:rPr>
                <w:b/>
              </w:rPr>
              <w:t>Thoughts</w:t>
            </w:r>
            <w:r>
              <w:rPr>
                <w:b/>
              </w:rPr>
              <w:t>/C</w:t>
            </w:r>
            <w:r w:rsidRPr="00BF6011">
              <w:rPr>
                <w:b/>
              </w:rPr>
              <w:t>omments</w:t>
            </w:r>
          </w:p>
        </w:tc>
      </w:tr>
      <w:tr w:rsidR="0091066D" w:rsidRPr="00C57EB3" w:rsidTr="00CF3313">
        <w:trPr>
          <w:trHeight w:val="377"/>
        </w:trPr>
        <w:tc>
          <w:tcPr>
            <w:tcW w:w="720" w:type="dxa"/>
          </w:tcPr>
          <w:p w:rsidR="0091066D" w:rsidRPr="00495C3C" w:rsidRDefault="0091066D" w:rsidP="00AB3543">
            <w:pPr>
              <w:spacing w:after="0"/>
              <w:ind w:left="-108" w:firstLine="108"/>
              <w:jc w:val="center"/>
              <w:rPr>
                <w:sz w:val="24"/>
                <w:szCs w:val="24"/>
              </w:rPr>
            </w:pPr>
          </w:p>
        </w:tc>
        <w:tc>
          <w:tcPr>
            <w:tcW w:w="5580" w:type="dxa"/>
          </w:tcPr>
          <w:p w:rsidR="0091066D" w:rsidRPr="002F05D8" w:rsidRDefault="0091066D" w:rsidP="00196755">
            <w:pPr>
              <w:spacing w:after="0"/>
              <w:ind w:left="-108"/>
              <w:rPr>
                <w:sz w:val="18"/>
                <w:szCs w:val="18"/>
              </w:rPr>
            </w:pPr>
            <w:r w:rsidRPr="002F05D8">
              <w:rPr>
                <w:sz w:val="18"/>
                <w:szCs w:val="18"/>
              </w:rPr>
              <w:t>To share/explain what women’s economic empowerment</w:t>
            </w:r>
            <w:r w:rsidR="002E56AF" w:rsidRPr="002F05D8">
              <w:rPr>
                <w:sz w:val="18"/>
                <w:szCs w:val="18"/>
              </w:rPr>
              <w:t xml:space="preserve"> and the IDEAS4GE</w:t>
            </w:r>
            <w:r w:rsidRPr="002F05D8">
              <w:rPr>
                <w:sz w:val="18"/>
                <w:szCs w:val="18"/>
              </w:rPr>
              <w:t xml:space="preserve"> is all about</w:t>
            </w:r>
          </w:p>
        </w:tc>
        <w:tc>
          <w:tcPr>
            <w:tcW w:w="4680" w:type="dxa"/>
          </w:tcPr>
          <w:p w:rsidR="0091066D" w:rsidRPr="00196755" w:rsidRDefault="00196755" w:rsidP="00196755">
            <w:pPr>
              <w:spacing w:after="0"/>
              <w:rPr>
                <w:sz w:val="16"/>
                <w:szCs w:val="16"/>
              </w:rPr>
            </w:pPr>
            <w:r w:rsidRPr="00196755">
              <w:rPr>
                <w:rFonts w:ascii="Calibri" w:hAnsi="Calibri" w:cs="Calibri"/>
                <w:i/>
                <w:iCs/>
                <w:color w:val="2F5496"/>
                <w:sz w:val="16"/>
                <w:szCs w:val="16"/>
              </w:rPr>
              <w:t>Support an informed intersectional Gender-based recovery </w:t>
            </w:r>
          </w:p>
        </w:tc>
      </w:tr>
      <w:tr w:rsidR="0091066D" w:rsidRPr="00C57EB3" w:rsidTr="00CF3313">
        <w:tc>
          <w:tcPr>
            <w:tcW w:w="720" w:type="dxa"/>
          </w:tcPr>
          <w:p w:rsidR="0091066D" w:rsidRPr="00495C3C" w:rsidRDefault="0091066D" w:rsidP="00AB3543">
            <w:pPr>
              <w:ind w:left="-108" w:firstLine="108"/>
              <w:jc w:val="center"/>
              <w:rPr>
                <w:sz w:val="24"/>
                <w:szCs w:val="24"/>
              </w:rPr>
            </w:pPr>
          </w:p>
        </w:tc>
        <w:tc>
          <w:tcPr>
            <w:tcW w:w="5580" w:type="dxa"/>
          </w:tcPr>
          <w:p w:rsidR="0091066D" w:rsidRPr="002F05D8" w:rsidRDefault="0091066D" w:rsidP="00196755">
            <w:pPr>
              <w:spacing w:after="0"/>
              <w:rPr>
                <w:sz w:val="18"/>
                <w:szCs w:val="18"/>
              </w:rPr>
            </w:pPr>
            <w:r w:rsidRPr="002F05D8">
              <w:rPr>
                <w:sz w:val="18"/>
                <w:szCs w:val="18"/>
              </w:rPr>
              <w:t>To seek feedback on the benefits and challenges to achieving gender equality</w:t>
            </w:r>
            <w:r w:rsidR="002E56AF" w:rsidRPr="002F05D8">
              <w:rPr>
                <w:sz w:val="18"/>
                <w:szCs w:val="18"/>
              </w:rPr>
              <w:t xml:space="preserve"> and women’s empowerment in our community,</w:t>
            </w:r>
            <w:r w:rsidRPr="002F05D8">
              <w:rPr>
                <w:sz w:val="18"/>
                <w:szCs w:val="18"/>
              </w:rPr>
              <w:t xml:space="preserve"> </w:t>
            </w:r>
            <w:r w:rsidR="002E56AF" w:rsidRPr="002F05D8">
              <w:rPr>
                <w:sz w:val="18"/>
                <w:szCs w:val="18"/>
              </w:rPr>
              <w:t xml:space="preserve">using a </w:t>
            </w:r>
            <w:hyperlink r:id="rId6" w:history="1">
              <w:r w:rsidR="002E56AF" w:rsidRPr="002F05D8">
                <w:rPr>
                  <w:rStyle w:val="Hyperlink"/>
                  <w:sz w:val="18"/>
                  <w:szCs w:val="18"/>
                </w:rPr>
                <w:t>GBA+</w:t>
              </w:r>
            </w:hyperlink>
            <w:r w:rsidR="002E56AF" w:rsidRPr="002F05D8">
              <w:rPr>
                <w:sz w:val="18"/>
                <w:szCs w:val="18"/>
              </w:rPr>
              <w:t xml:space="preserve"> Inclusion, Diversity, Equity and Access lens</w:t>
            </w:r>
          </w:p>
        </w:tc>
        <w:tc>
          <w:tcPr>
            <w:tcW w:w="4680" w:type="dxa"/>
          </w:tcPr>
          <w:p w:rsidR="0091066D" w:rsidRPr="00196755" w:rsidRDefault="00196755" w:rsidP="00196755">
            <w:pPr>
              <w:spacing w:after="0"/>
              <w:rPr>
                <w:sz w:val="16"/>
                <w:szCs w:val="16"/>
              </w:rPr>
            </w:pPr>
            <w:r w:rsidRPr="00196755">
              <w:rPr>
                <w:rFonts w:ascii="Calibri" w:hAnsi="Calibri" w:cs="Calibri"/>
                <w:i/>
                <w:iCs/>
                <w:color w:val="2F5496"/>
                <w:sz w:val="16"/>
                <w:szCs w:val="16"/>
              </w:rPr>
              <w:t>From a wide range of perspectives, stakeholder groups and sectors</w:t>
            </w:r>
          </w:p>
        </w:tc>
      </w:tr>
      <w:tr w:rsidR="0091066D" w:rsidRPr="00C57EB3" w:rsidTr="00CF3313">
        <w:tc>
          <w:tcPr>
            <w:tcW w:w="720" w:type="dxa"/>
          </w:tcPr>
          <w:p w:rsidR="0091066D" w:rsidRPr="00495C3C" w:rsidRDefault="0091066D" w:rsidP="00AB3543">
            <w:pPr>
              <w:ind w:left="-108" w:firstLine="108"/>
              <w:jc w:val="center"/>
              <w:rPr>
                <w:sz w:val="24"/>
                <w:szCs w:val="24"/>
              </w:rPr>
            </w:pPr>
          </w:p>
        </w:tc>
        <w:tc>
          <w:tcPr>
            <w:tcW w:w="5580" w:type="dxa"/>
          </w:tcPr>
          <w:p w:rsidR="0091066D" w:rsidRPr="002F05D8" w:rsidRDefault="0091066D" w:rsidP="00196755">
            <w:pPr>
              <w:spacing w:after="0"/>
              <w:rPr>
                <w:sz w:val="18"/>
                <w:szCs w:val="18"/>
              </w:rPr>
            </w:pPr>
            <w:r w:rsidRPr="002F05D8">
              <w:rPr>
                <w:sz w:val="18"/>
                <w:szCs w:val="18"/>
              </w:rPr>
              <w:t xml:space="preserve">To engage </w:t>
            </w:r>
            <w:r w:rsidR="002E56AF" w:rsidRPr="002F05D8">
              <w:rPr>
                <w:sz w:val="18"/>
                <w:szCs w:val="18"/>
              </w:rPr>
              <w:t xml:space="preserve">related </w:t>
            </w:r>
            <w:r w:rsidRPr="002F05D8">
              <w:rPr>
                <w:sz w:val="18"/>
                <w:szCs w:val="18"/>
              </w:rPr>
              <w:t xml:space="preserve">talent and gain support to apply women’s empowerment, gender equality, diversity and inclusion principles </w:t>
            </w:r>
            <w:r w:rsidR="002E56AF" w:rsidRPr="002F05D8">
              <w:rPr>
                <w:sz w:val="18"/>
                <w:szCs w:val="18"/>
              </w:rPr>
              <w:t>within</w:t>
            </w:r>
            <w:r w:rsidRPr="002F05D8">
              <w:rPr>
                <w:sz w:val="18"/>
                <w:szCs w:val="18"/>
              </w:rPr>
              <w:t xml:space="preserve"> their own sphere of influence and/or within the broader community</w:t>
            </w:r>
          </w:p>
        </w:tc>
        <w:tc>
          <w:tcPr>
            <w:tcW w:w="4680" w:type="dxa"/>
          </w:tcPr>
          <w:p w:rsidR="0091066D" w:rsidRPr="00196755" w:rsidRDefault="00196755" w:rsidP="00196755">
            <w:pPr>
              <w:spacing w:after="0"/>
              <w:rPr>
                <w:sz w:val="16"/>
                <w:szCs w:val="16"/>
              </w:rPr>
            </w:pPr>
            <w:r>
              <w:rPr>
                <w:rFonts w:ascii="Calibri" w:hAnsi="Calibri" w:cs="Calibri"/>
                <w:i/>
                <w:iCs/>
                <w:color w:val="2F5496"/>
                <w:sz w:val="18"/>
                <w:szCs w:val="18"/>
              </w:rPr>
              <w:t>Panelists inspire participants to transfer insights and learning to own workplace, marketplace and community</w:t>
            </w:r>
          </w:p>
        </w:tc>
      </w:tr>
      <w:tr w:rsidR="0091066D" w:rsidRPr="00C57EB3" w:rsidTr="00CF3313">
        <w:tc>
          <w:tcPr>
            <w:tcW w:w="720" w:type="dxa"/>
          </w:tcPr>
          <w:p w:rsidR="0091066D" w:rsidRPr="00495C3C" w:rsidRDefault="0091066D" w:rsidP="00AB3543">
            <w:pPr>
              <w:ind w:left="-108" w:firstLine="108"/>
              <w:jc w:val="center"/>
              <w:rPr>
                <w:sz w:val="24"/>
                <w:szCs w:val="24"/>
              </w:rPr>
            </w:pPr>
          </w:p>
        </w:tc>
        <w:tc>
          <w:tcPr>
            <w:tcW w:w="5580" w:type="dxa"/>
          </w:tcPr>
          <w:p w:rsidR="0091066D" w:rsidRPr="002F05D8" w:rsidRDefault="0091066D" w:rsidP="00196755">
            <w:pPr>
              <w:spacing w:after="0"/>
              <w:ind w:left="35"/>
              <w:rPr>
                <w:sz w:val="18"/>
                <w:szCs w:val="18"/>
              </w:rPr>
            </w:pPr>
            <w:r w:rsidRPr="002F05D8">
              <w:rPr>
                <w:sz w:val="18"/>
                <w:szCs w:val="18"/>
              </w:rPr>
              <w:t xml:space="preserve">To garner support from community leaders </w:t>
            </w:r>
            <w:r w:rsidR="002E56AF" w:rsidRPr="002F05D8">
              <w:rPr>
                <w:sz w:val="18"/>
                <w:szCs w:val="18"/>
              </w:rPr>
              <w:t xml:space="preserve">from </w:t>
            </w:r>
            <w:hyperlink r:id="rId7" w:history="1">
              <w:r w:rsidR="002E56AF" w:rsidRPr="002F05D8">
                <w:rPr>
                  <w:rStyle w:val="Hyperlink"/>
                  <w:sz w:val="18"/>
                  <w:szCs w:val="18"/>
                </w:rPr>
                <w:t xml:space="preserve">Equity-deserving groups as defined in the 50-30 challenge </w:t>
              </w:r>
              <w:r w:rsidR="0049137B" w:rsidRPr="002F05D8">
                <w:rPr>
                  <w:rStyle w:val="Hyperlink"/>
                  <w:sz w:val="18"/>
                  <w:szCs w:val="18"/>
                </w:rPr>
                <w:t>Publicly</w:t>
              </w:r>
              <w:r w:rsidR="002E56AF" w:rsidRPr="002F05D8">
                <w:rPr>
                  <w:rStyle w:val="Hyperlink"/>
                  <w:sz w:val="18"/>
                  <w:szCs w:val="18"/>
                </w:rPr>
                <w:t xml:space="preserve"> Available Specification Document</w:t>
              </w:r>
            </w:hyperlink>
            <w:r w:rsidR="0049137B" w:rsidRPr="002F05D8">
              <w:rPr>
                <w:sz w:val="18"/>
                <w:szCs w:val="18"/>
              </w:rPr>
              <w:t xml:space="preserve"> and</w:t>
            </w:r>
            <w:r w:rsidRPr="002F05D8">
              <w:rPr>
                <w:sz w:val="18"/>
                <w:szCs w:val="18"/>
              </w:rPr>
              <w:t xml:space="preserve"> all stakeholder groups    i.e.  1. ____ Government</w:t>
            </w:r>
            <w:r w:rsidR="0049137B" w:rsidRPr="002F05D8">
              <w:rPr>
                <w:sz w:val="18"/>
                <w:szCs w:val="18"/>
              </w:rPr>
              <w:t xml:space="preserve"> (all levels)</w:t>
            </w:r>
            <w:r w:rsidRPr="002F05D8">
              <w:rPr>
                <w:sz w:val="18"/>
                <w:szCs w:val="18"/>
              </w:rPr>
              <w:t>, 2.  ____Business</w:t>
            </w:r>
            <w:r w:rsidR="0049137B" w:rsidRPr="002F05D8">
              <w:rPr>
                <w:sz w:val="18"/>
                <w:szCs w:val="18"/>
              </w:rPr>
              <w:t xml:space="preserve"> (all sizes)</w:t>
            </w:r>
            <w:r w:rsidRPr="002F05D8">
              <w:rPr>
                <w:sz w:val="18"/>
                <w:szCs w:val="18"/>
              </w:rPr>
              <w:t>, 3. _____Other</w:t>
            </w:r>
          </w:p>
          <w:p w:rsidR="0091066D" w:rsidRPr="002F05D8" w:rsidRDefault="0091066D" w:rsidP="00196755">
            <w:pPr>
              <w:spacing w:after="0"/>
              <w:rPr>
                <w:sz w:val="18"/>
                <w:szCs w:val="18"/>
              </w:rPr>
            </w:pPr>
            <w:r w:rsidRPr="002F05D8">
              <w:rPr>
                <w:sz w:val="18"/>
                <w:szCs w:val="18"/>
              </w:rPr>
              <w:t>*OTHER: Includes all other stakeholders, entities and individuals within what we define as a broad third sector. It includes civil society and not-for-profit organizations, business associations, labour organizations, Municipalities, Universities/Colleges, Schools and Hospitals, (MUSH) and any other private and public sector that is distinct from government or business.</w:t>
            </w:r>
          </w:p>
        </w:tc>
        <w:tc>
          <w:tcPr>
            <w:tcW w:w="4680" w:type="dxa"/>
          </w:tcPr>
          <w:p w:rsidR="00196755" w:rsidRDefault="00196755" w:rsidP="00196755">
            <w:pPr>
              <w:pStyle w:val="NormalWeb"/>
              <w:spacing w:before="0" w:beforeAutospacing="0" w:after="0" w:afterAutospacing="0"/>
            </w:pPr>
            <w:r>
              <w:rPr>
                <w:rFonts w:ascii="Calibri" w:hAnsi="Calibri" w:cs="Calibri"/>
                <w:i/>
                <w:iCs/>
                <w:color w:val="2F5496"/>
                <w:sz w:val="18"/>
                <w:szCs w:val="18"/>
              </w:rPr>
              <w:t xml:space="preserve">3-4 Panel members from all three stakeholder </w:t>
            </w:r>
            <w:r w:rsidR="003A4265">
              <w:rPr>
                <w:rFonts w:ascii="Calibri" w:hAnsi="Calibri" w:cs="Calibri"/>
                <w:i/>
                <w:iCs/>
                <w:color w:val="2F5496"/>
                <w:sz w:val="18"/>
                <w:szCs w:val="18"/>
              </w:rPr>
              <w:t>sectors, with diverse equity-deserving group representation</w:t>
            </w:r>
            <w:r>
              <w:rPr>
                <w:rFonts w:ascii="Calibri" w:hAnsi="Calibri" w:cs="Calibri"/>
                <w:i/>
                <w:iCs/>
                <w:color w:val="2F5496"/>
                <w:sz w:val="18"/>
                <w:szCs w:val="18"/>
              </w:rPr>
              <w:t xml:space="preserve"> share concrete actions/ initiatives that demonstrate the power of multi-stakeholder  partnerships</w:t>
            </w:r>
          </w:p>
          <w:p w:rsidR="00196755" w:rsidRDefault="00196755" w:rsidP="00196755">
            <w:pPr>
              <w:pStyle w:val="NormalWeb"/>
              <w:spacing w:before="0" w:beforeAutospacing="0" w:after="0" w:afterAutospacing="0"/>
            </w:pPr>
            <w:r>
              <w:rPr>
                <w:rFonts w:ascii="Calibri" w:hAnsi="Calibri" w:cs="Calibri"/>
                <w:i/>
                <w:iCs/>
                <w:color w:val="2F5496"/>
                <w:sz w:val="18"/>
                <w:szCs w:val="18"/>
              </w:rPr>
              <w:t>Govt, Academia, Business, Labour, Trades, Civil Society </w:t>
            </w:r>
          </w:p>
          <w:p w:rsidR="00196755" w:rsidRDefault="00196755" w:rsidP="00196755">
            <w:pPr>
              <w:pStyle w:val="NormalWeb"/>
              <w:spacing w:before="0" w:beforeAutospacing="0" w:after="0" w:afterAutospacing="0"/>
            </w:pPr>
            <w:r>
              <w:rPr>
                <w:rFonts w:ascii="Calibri" w:hAnsi="Calibri" w:cs="Calibri"/>
                <w:i/>
                <w:iCs/>
                <w:color w:val="2F5496"/>
                <w:sz w:val="18"/>
                <w:szCs w:val="18"/>
              </w:rPr>
              <w:t> Opportunities to share best practices, lessons learned</w:t>
            </w:r>
          </w:p>
          <w:p w:rsidR="0091066D" w:rsidRPr="00196755" w:rsidRDefault="00196755" w:rsidP="00196755">
            <w:pPr>
              <w:pStyle w:val="NormalWeb"/>
              <w:spacing w:before="0" w:beforeAutospacing="0" w:after="0" w:afterAutospacing="0"/>
              <w:rPr>
                <w:sz w:val="16"/>
                <w:szCs w:val="16"/>
              </w:rPr>
            </w:pPr>
            <w:r>
              <w:rPr>
                <w:rFonts w:ascii="Calibri" w:hAnsi="Calibri" w:cs="Calibri"/>
                <w:i/>
                <w:iCs/>
                <w:color w:val="2F5496"/>
                <w:sz w:val="18"/>
                <w:szCs w:val="18"/>
              </w:rPr>
              <w:t>New Tools</w:t>
            </w:r>
            <w:r w:rsidR="003A4265">
              <w:rPr>
                <w:rFonts w:ascii="Calibri" w:hAnsi="Calibri" w:cs="Calibri"/>
                <w:i/>
                <w:iCs/>
                <w:color w:val="2F5496"/>
                <w:sz w:val="18"/>
                <w:szCs w:val="18"/>
              </w:rPr>
              <w:t xml:space="preserve"> etc…</w:t>
            </w:r>
            <w:r>
              <w:rPr>
                <w:rFonts w:ascii="Calibri" w:hAnsi="Calibri" w:cs="Calibri"/>
                <w:i/>
                <w:iCs/>
                <w:color w:val="2F5496"/>
                <w:sz w:val="18"/>
                <w:szCs w:val="18"/>
              </w:rPr>
              <w:t xml:space="preserve"> </w:t>
            </w:r>
          </w:p>
        </w:tc>
      </w:tr>
      <w:tr w:rsidR="0091066D" w:rsidRPr="009A44C1" w:rsidTr="00CF3313">
        <w:trPr>
          <w:trHeight w:val="602"/>
        </w:trPr>
        <w:tc>
          <w:tcPr>
            <w:tcW w:w="720" w:type="dxa"/>
          </w:tcPr>
          <w:p w:rsidR="0091066D" w:rsidRPr="00495C3C" w:rsidRDefault="0091066D" w:rsidP="00AB3543">
            <w:pPr>
              <w:ind w:left="-108" w:firstLine="108"/>
              <w:jc w:val="center"/>
              <w:rPr>
                <w:sz w:val="24"/>
                <w:szCs w:val="24"/>
              </w:rPr>
            </w:pPr>
          </w:p>
        </w:tc>
        <w:tc>
          <w:tcPr>
            <w:tcW w:w="5580" w:type="dxa"/>
          </w:tcPr>
          <w:p w:rsidR="0091066D" w:rsidRPr="002F05D8" w:rsidRDefault="0091066D" w:rsidP="00196755">
            <w:pPr>
              <w:spacing w:after="0"/>
              <w:rPr>
                <w:sz w:val="18"/>
                <w:szCs w:val="18"/>
              </w:rPr>
            </w:pPr>
            <w:r w:rsidRPr="002F05D8">
              <w:rPr>
                <w:sz w:val="18"/>
                <w:szCs w:val="18"/>
              </w:rPr>
              <w:t>To engage the community in a planning process specific to developing policy, programs or services related to promoting women’s economic empowerment</w:t>
            </w:r>
            <w:r w:rsidR="0049137B" w:rsidRPr="002F05D8">
              <w:rPr>
                <w:sz w:val="18"/>
                <w:szCs w:val="18"/>
              </w:rPr>
              <w:t xml:space="preserve"> and gender</w:t>
            </w:r>
            <w:r w:rsidRPr="002F05D8">
              <w:rPr>
                <w:sz w:val="18"/>
                <w:szCs w:val="18"/>
              </w:rPr>
              <w:t xml:space="preserve"> equality</w:t>
            </w:r>
            <w:r w:rsidR="0049137B" w:rsidRPr="002F05D8">
              <w:rPr>
                <w:sz w:val="18"/>
                <w:szCs w:val="18"/>
              </w:rPr>
              <w:t xml:space="preserve"> through</w:t>
            </w:r>
            <w:r w:rsidRPr="002F05D8">
              <w:rPr>
                <w:sz w:val="18"/>
                <w:szCs w:val="18"/>
              </w:rPr>
              <w:t xml:space="preserve">, </w:t>
            </w:r>
            <w:r w:rsidR="0049137B" w:rsidRPr="002F05D8">
              <w:rPr>
                <w:sz w:val="18"/>
                <w:szCs w:val="18"/>
              </w:rPr>
              <w:t>inclusion, diversity, equity, and access</w:t>
            </w:r>
            <w:r w:rsidRPr="002F05D8">
              <w:rPr>
                <w:sz w:val="18"/>
                <w:szCs w:val="18"/>
              </w:rPr>
              <w:t>.</w:t>
            </w:r>
          </w:p>
        </w:tc>
        <w:tc>
          <w:tcPr>
            <w:tcW w:w="4680" w:type="dxa"/>
          </w:tcPr>
          <w:p w:rsidR="0091066D" w:rsidRPr="00196755" w:rsidRDefault="00196755" w:rsidP="00196755">
            <w:pPr>
              <w:pStyle w:val="NormalWeb"/>
              <w:rPr>
                <w:sz w:val="16"/>
                <w:szCs w:val="16"/>
              </w:rPr>
            </w:pPr>
            <w:r>
              <w:rPr>
                <w:rFonts w:ascii="Calibri" w:hAnsi="Calibri" w:cs="Calibri"/>
                <w:i/>
                <w:iCs/>
                <w:color w:val="2F5496"/>
                <w:sz w:val="18"/>
                <w:szCs w:val="18"/>
              </w:rPr>
              <w:t>Based on Panel, Topics and Resources Shared, provide an engagement opportunity to explore policy &amp; practices systemic change</w:t>
            </w:r>
            <w:r w:rsidR="003A4265">
              <w:rPr>
                <w:rFonts w:ascii="Calibri" w:hAnsi="Calibri" w:cs="Calibri"/>
                <w:i/>
                <w:iCs/>
                <w:color w:val="2F5496"/>
                <w:sz w:val="18"/>
                <w:szCs w:val="18"/>
              </w:rPr>
              <w:t>- IDEAS4GE Innovation Challenge</w:t>
            </w:r>
          </w:p>
        </w:tc>
      </w:tr>
      <w:tr w:rsidR="0091066D" w:rsidRPr="009A44C1" w:rsidTr="00CF3313">
        <w:trPr>
          <w:trHeight w:val="1070"/>
        </w:trPr>
        <w:tc>
          <w:tcPr>
            <w:tcW w:w="720" w:type="dxa"/>
          </w:tcPr>
          <w:p w:rsidR="0091066D" w:rsidRPr="00495C3C" w:rsidRDefault="0091066D" w:rsidP="00AB3543">
            <w:pPr>
              <w:ind w:left="-108" w:firstLine="108"/>
              <w:jc w:val="center"/>
              <w:rPr>
                <w:sz w:val="24"/>
                <w:szCs w:val="24"/>
              </w:rPr>
            </w:pPr>
          </w:p>
        </w:tc>
        <w:tc>
          <w:tcPr>
            <w:tcW w:w="5580" w:type="dxa"/>
          </w:tcPr>
          <w:p w:rsidR="0091066D" w:rsidRPr="002F05D8" w:rsidRDefault="0091066D" w:rsidP="003A4265">
            <w:pPr>
              <w:spacing w:after="0"/>
              <w:ind w:right="-108"/>
              <w:rPr>
                <w:sz w:val="18"/>
                <w:szCs w:val="18"/>
              </w:rPr>
            </w:pPr>
            <w:r w:rsidRPr="002F05D8">
              <w:rPr>
                <w:sz w:val="18"/>
                <w:szCs w:val="18"/>
              </w:rPr>
              <w:t>To engage the community</w:t>
            </w:r>
            <w:r w:rsidR="003A4265">
              <w:rPr>
                <w:sz w:val="18"/>
                <w:szCs w:val="18"/>
              </w:rPr>
              <w:t xml:space="preserve"> to</w:t>
            </w:r>
            <w:r w:rsidRPr="002F05D8">
              <w:rPr>
                <w:sz w:val="18"/>
                <w:szCs w:val="18"/>
              </w:rPr>
              <w:t xml:space="preserve"> celebrat</w:t>
            </w:r>
            <w:r w:rsidR="0049137B" w:rsidRPr="002F05D8">
              <w:rPr>
                <w:sz w:val="18"/>
                <w:szCs w:val="18"/>
              </w:rPr>
              <w:t xml:space="preserve">e </w:t>
            </w:r>
            <w:r w:rsidRPr="002F05D8">
              <w:rPr>
                <w:sz w:val="18"/>
                <w:szCs w:val="18"/>
              </w:rPr>
              <w:t xml:space="preserve">leaders within the community who have been successful in </w:t>
            </w:r>
            <w:r w:rsidR="0049137B" w:rsidRPr="002F05D8">
              <w:rPr>
                <w:sz w:val="18"/>
                <w:szCs w:val="18"/>
              </w:rPr>
              <w:t xml:space="preserve">advancing gender equality, through inclusion, diversity, equity and access within their organization and/or have </w:t>
            </w:r>
            <w:r w:rsidRPr="002F05D8">
              <w:rPr>
                <w:sz w:val="18"/>
                <w:szCs w:val="18"/>
              </w:rPr>
              <w:t>integrat</w:t>
            </w:r>
            <w:r w:rsidR="0049137B" w:rsidRPr="002F05D8">
              <w:rPr>
                <w:sz w:val="18"/>
                <w:szCs w:val="18"/>
              </w:rPr>
              <w:t>ed</w:t>
            </w:r>
            <w:r w:rsidRPr="002F05D8">
              <w:rPr>
                <w:sz w:val="18"/>
                <w:szCs w:val="18"/>
              </w:rPr>
              <w:t xml:space="preserve"> one or more of the seven women’s empowerment principles within their organizations’ routine operations.</w:t>
            </w:r>
          </w:p>
        </w:tc>
        <w:tc>
          <w:tcPr>
            <w:tcW w:w="4680" w:type="dxa"/>
          </w:tcPr>
          <w:p w:rsidR="0091066D" w:rsidRPr="00196755" w:rsidRDefault="00196755" w:rsidP="007B6F4F">
            <w:pPr>
              <w:spacing w:after="0"/>
              <w:rPr>
                <w:sz w:val="16"/>
                <w:szCs w:val="16"/>
              </w:rPr>
            </w:pPr>
            <w:r>
              <w:rPr>
                <w:rFonts w:ascii="Calibri" w:hAnsi="Calibri" w:cs="Calibri"/>
                <w:i/>
                <w:iCs/>
                <w:color w:val="2F5496"/>
                <w:sz w:val="18"/>
                <w:szCs w:val="18"/>
              </w:rPr>
              <w:t>Spotlight and celebrate Partnerships across a variety of initiatives that address a range of issues relevant to participants</w:t>
            </w:r>
            <w:r w:rsidR="003A4265">
              <w:rPr>
                <w:rFonts w:ascii="Calibri" w:hAnsi="Calibri" w:cs="Calibri"/>
                <w:i/>
                <w:iCs/>
                <w:color w:val="2F5496"/>
                <w:sz w:val="18"/>
                <w:szCs w:val="18"/>
              </w:rPr>
              <w:t xml:space="preserve"> and promote IDEAS</w:t>
            </w:r>
            <w:r w:rsidR="007B6F4F">
              <w:rPr>
                <w:rFonts w:ascii="Calibri" w:hAnsi="Calibri" w:cs="Calibri"/>
                <w:i/>
                <w:iCs/>
                <w:color w:val="2F5496"/>
                <w:sz w:val="18"/>
                <w:szCs w:val="18"/>
              </w:rPr>
              <w:t>4</w:t>
            </w:r>
            <w:r w:rsidR="003A4265">
              <w:rPr>
                <w:rFonts w:ascii="Calibri" w:hAnsi="Calibri" w:cs="Calibri"/>
                <w:i/>
                <w:iCs/>
                <w:color w:val="2F5496"/>
                <w:sz w:val="18"/>
                <w:szCs w:val="18"/>
              </w:rPr>
              <w:t>GE Solution-building</w:t>
            </w:r>
          </w:p>
        </w:tc>
      </w:tr>
      <w:tr w:rsidR="0091066D" w:rsidRPr="009A44C1" w:rsidTr="00CF3313">
        <w:trPr>
          <w:trHeight w:val="674"/>
        </w:trPr>
        <w:tc>
          <w:tcPr>
            <w:tcW w:w="720" w:type="dxa"/>
          </w:tcPr>
          <w:p w:rsidR="0091066D" w:rsidRPr="00495C3C" w:rsidRDefault="0091066D" w:rsidP="00AB3543">
            <w:pPr>
              <w:ind w:left="-108" w:firstLine="108"/>
              <w:jc w:val="center"/>
              <w:rPr>
                <w:sz w:val="24"/>
                <w:szCs w:val="24"/>
              </w:rPr>
            </w:pPr>
          </w:p>
        </w:tc>
        <w:tc>
          <w:tcPr>
            <w:tcW w:w="5580" w:type="dxa"/>
          </w:tcPr>
          <w:p w:rsidR="0091066D" w:rsidRPr="002F05D8" w:rsidRDefault="0091066D" w:rsidP="00196755">
            <w:pPr>
              <w:spacing w:after="0"/>
              <w:ind w:right="-108"/>
              <w:rPr>
                <w:sz w:val="18"/>
                <w:szCs w:val="18"/>
              </w:rPr>
            </w:pPr>
            <w:r w:rsidRPr="002F05D8">
              <w:rPr>
                <w:sz w:val="18"/>
                <w:szCs w:val="18"/>
              </w:rPr>
              <w:t xml:space="preserve">To provide the community with tools and resources to help advance </w:t>
            </w:r>
            <w:r w:rsidR="00D81BE5" w:rsidRPr="002F05D8">
              <w:rPr>
                <w:sz w:val="18"/>
                <w:szCs w:val="18"/>
              </w:rPr>
              <w:t xml:space="preserve">women’s economic empowerment and </w:t>
            </w:r>
            <w:r w:rsidRPr="002F05D8">
              <w:rPr>
                <w:sz w:val="18"/>
                <w:szCs w:val="18"/>
              </w:rPr>
              <w:t>gender equality</w:t>
            </w:r>
            <w:r w:rsidR="00D81BE5" w:rsidRPr="002F05D8">
              <w:rPr>
                <w:sz w:val="18"/>
                <w:szCs w:val="18"/>
              </w:rPr>
              <w:t xml:space="preserve"> through, inclusion, diversity, equity </w:t>
            </w:r>
            <w:r w:rsidRPr="002F05D8">
              <w:rPr>
                <w:sz w:val="18"/>
                <w:szCs w:val="18"/>
              </w:rPr>
              <w:t xml:space="preserve">and </w:t>
            </w:r>
            <w:r w:rsidR="00D81BE5" w:rsidRPr="002F05D8">
              <w:rPr>
                <w:sz w:val="18"/>
                <w:szCs w:val="18"/>
              </w:rPr>
              <w:t>access</w:t>
            </w:r>
            <w:r w:rsidRPr="002F05D8">
              <w:rPr>
                <w:sz w:val="18"/>
                <w:szCs w:val="18"/>
              </w:rPr>
              <w:t>.</w:t>
            </w:r>
          </w:p>
        </w:tc>
        <w:tc>
          <w:tcPr>
            <w:tcW w:w="4680" w:type="dxa"/>
          </w:tcPr>
          <w:p w:rsidR="0091066D" w:rsidRPr="00196755" w:rsidRDefault="00196755" w:rsidP="00CF3313">
            <w:pPr>
              <w:spacing w:after="0"/>
              <w:rPr>
                <w:sz w:val="16"/>
                <w:szCs w:val="16"/>
              </w:rPr>
            </w:pPr>
            <w:r>
              <w:rPr>
                <w:rFonts w:ascii="Calibri" w:hAnsi="Calibri" w:cs="Calibri"/>
                <w:i/>
                <w:iCs/>
                <w:color w:val="2F5496"/>
                <w:sz w:val="18"/>
                <w:szCs w:val="18"/>
              </w:rPr>
              <w:t xml:space="preserve">Forum to share best practices, lessons learned and New Tools &amp; Resources: WEPS, 50-30 Challenge PAS/Tool Kit, Chamber, Training, </w:t>
            </w:r>
            <w:r w:rsidR="00CF3313">
              <w:rPr>
                <w:rFonts w:ascii="Calibri" w:hAnsi="Calibri" w:cs="Calibri"/>
                <w:i/>
                <w:iCs/>
                <w:color w:val="2F5496"/>
                <w:sz w:val="18"/>
                <w:szCs w:val="18"/>
              </w:rPr>
              <w:t xml:space="preserve">Women Entrepreneurship Knowledge Hub, </w:t>
            </w:r>
            <w:r>
              <w:rPr>
                <w:rFonts w:ascii="Calibri" w:hAnsi="Calibri" w:cs="Calibri"/>
                <w:i/>
                <w:iCs/>
                <w:color w:val="2F5496"/>
                <w:sz w:val="18"/>
                <w:szCs w:val="18"/>
              </w:rPr>
              <w:t>Prosperity Project Mentoring, STEM/Trades</w:t>
            </w:r>
            <w:r w:rsidR="00CF3313">
              <w:rPr>
                <w:rFonts w:ascii="Calibri" w:hAnsi="Calibri" w:cs="Calibri"/>
                <w:i/>
                <w:iCs/>
                <w:color w:val="2F5496"/>
                <w:sz w:val="18"/>
                <w:szCs w:val="18"/>
              </w:rPr>
              <w:t>, Research and/or Chamber Data etc.</w:t>
            </w:r>
          </w:p>
        </w:tc>
      </w:tr>
      <w:tr w:rsidR="0091066D" w:rsidRPr="009A44C1" w:rsidTr="00CF3313">
        <w:trPr>
          <w:trHeight w:val="674"/>
        </w:trPr>
        <w:tc>
          <w:tcPr>
            <w:tcW w:w="720" w:type="dxa"/>
          </w:tcPr>
          <w:p w:rsidR="0091066D" w:rsidRPr="00495C3C" w:rsidRDefault="0091066D" w:rsidP="00AB3543">
            <w:pPr>
              <w:ind w:left="-108" w:firstLine="108"/>
              <w:jc w:val="center"/>
              <w:rPr>
                <w:sz w:val="24"/>
                <w:szCs w:val="24"/>
              </w:rPr>
            </w:pPr>
          </w:p>
        </w:tc>
        <w:tc>
          <w:tcPr>
            <w:tcW w:w="5580" w:type="dxa"/>
          </w:tcPr>
          <w:p w:rsidR="0091066D" w:rsidRPr="002F05D8" w:rsidRDefault="0091066D" w:rsidP="00196755">
            <w:pPr>
              <w:spacing w:after="0"/>
              <w:ind w:left="35" w:right="-108"/>
              <w:rPr>
                <w:sz w:val="18"/>
                <w:szCs w:val="18"/>
              </w:rPr>
            </w:pPr>
            <w:r w:rsidRPr="002F05D8">
              <w:rPr>
                <w:sz w:val="18"/>
                <w:szCs w:val="18"/>
              </w:rPr>
              <w:t xml:space="preserve">To provide stakeholders interested in advancing women’s economic empowerment, </w:t>
            </w:r>
            <w:r w:rsidR="00D81BE5" w:rsidRPr="002F05D8">
              <w:rPr>
                <w:sz w:val="18"/>
                <w:szCs w:val="18"/>
              </w:rPr>
              <w:t xml:space="preserve">and </w:t>
            </w:r>
            <w:r w:rsidRPr="002F05D8">
              <w:rPr>
                <w:sz w:val="18"/>
                <w:szCs w:val="18"/>
              </w:rPr>
              <w:t xml:space="preserve">gender equality a forum to build partnerships, collaborate and share best practices. </w:t>
            </w:r>
          </w:p>
        </w:tc>
        <w:tc>
          <w:tcPr>
            <w:tcW w:w="4680" w:type="dxa"/>
          </w:tcPr>
          <w:p w:rsidR="0091066D" w:rsidRPr="00196755" w:rsidRDefault="00196755" w:rsidP="00196755">
            <w:pPr>
              <w:spacing w:after="0"/>
              <w:rPr>
                <w:sz w:val="16"/>
                <w:szCs w:val="16"/>
              </w:rPr>
            </w:pPr>
            <w:r>
              <w:rPr>
                <w:rFonts w:ascii="Calibri" w:hAnsi="Calibri" w:cs="Calibri"/>
                <w:i/>
                <w:iCs/>
                <w:color w:val="2F5496"/>
                <w:sz w:val="18"/>
                <w:szCs w:val="18"/>
              </w:rPr>
              <w:t>Participant engagement activity(s) through table discussion &amp; solution-building that promotes systemic change &amp; collaborative partnerships</w:t>
            </w:r>
          </w:p>
        </w:tc>
      </w:tr>
    </w:tbl>
    <w:p w:rsidR="0091066D" w:rsidRPr="00202F65" w:rsidRDefault="00306756" w:rsidP="0091066D">
      <w:pPr>
        <w:spacing w:before="120" w:after="120"/>
        <w:ind w:right="-115"/>
      </w:pPr>
      <w:r w:rsidRPr="00306756">
        <w:rPr>
          <w:noProof/>
        </w:rPr>
        <w:pict>
          <v:shapetype id="_x0000_t202" coordsize="21600,21600" o:spt="202" path="m,l,21600r21600,l21600,xe">
            <v:stroke joinstyle="miter"/>
            <v:path gradientshapeok="t" o:connecttype="rect"/>
          </v:shapetype>
          <v:shape id="Text Box 8" o:spid="_x0000_s1026" type="#_x0000_t202" style="position:absolute;margin-left:-22.35pt;margin-top:23.4pt;width:555.3pt;height:123.1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bnFLgIAAFkEAAAOAAAAZHJzL2Uyb0RvYy54bWysVF1v2yAUfZ+0/4B4X+xkSZNacaouXaZJ&#10;3YfU7gdgjG004DIgsbtf3wtOsqjbXqb5AQH3cjj3nIvXN4NW5CCcl2BKOp3klAjDoZamLem3x92b&#10;FSU+MFMzBUaU9El4erN5/Wrd20LMoANVC0cQxPiityXtQrBFlnneCc38BKwwGGzAaRZw6dqsdqxH&#10;dK2yWZ5fZT242jrgwnvcvRuDdJPwm0bw8KVpvAhElRS5hTS6NFZxzDZrVrSO2U7yIw32Dyw0kwYv&#10;PUPdscDI3snfoLTkDjw0YcJBZ9A0kotUA1YzzV9U89AxK1ItKI63Z5n8/4Plnw9fHZF1Sd9eUWKY&#10;Ro8exRDIOxjIKsrTW19g1oPFvDDgNtqcSvX2Hvh3TwxsO2Zacesc9J1gNdKbxpPZxdERx0eQqv8E&#10;NV7D9gES0NA4HbVDNQiio01PZ2siFY6by3wxzecY4hib5sv5fJbMy1hxOm6dDx8EaBInJXXofYJn&#10;h3sfIh1WnFLibR6UrHdSqbRwbbVVjhwY9skufamCF2nKkL6k14vZYlTgrxB5+v4EoWXAhldSl3R1&#10;TmJF1O29qVM7BibVOEfKyhyFjNqNKoahGpJly5M/FdRPqKyDsb/xPeKkA/eTkh57u6T+x545QYn6&#10;aNCd6+k8ShnSYr5YopTEXUaqywgzHKFKGigZp9swPqC9dbLt8KaxHwzcoqONTFpH60dWR/rYv8mC&#10;41uLD+RynbJ+/RE2zwAAAP//AwBQSwMEFAAGAAgAAAAhAEtwD6XgAAAACgEAAA8AAABkcnMvZG93&#10;bnJldi54bWxMj81OwzAQhO9IvIO1SFxQa6ekaQnZVAgJBDcoCK5uvE0i/BNsNw1vj3uC42hGM99U&#10;m8loNpIPvbMI2VwAI9s41dsW4f3tYbYGFqK0SmpnCeGHAmzq87NKlsod7SuN29iyVGJDKRG6GIeS&#10;89B0ZGSYu4Fs8vbOGxmT9C1XXh5TudF8IUTBjextWujkQPcdNV/bg0FY50/jZ3i+fvloir2+iVer&#10;8fHbI15eTHe3wCJN8S8MJ/yEDnVi2rmDVYFphFlepCRCni2BnfxMLNOXHcIiEyvgdcX/X6h/AQAA&#10;//8DAFBLAQItABQABgAIAAAAIQC2gziS/gAAAOEBAAATAAAAAAAAAAAAAAAAAAAAAABbQ29udGVu&#10;dF9UeXBlc10ueG1sUEsBAi0AFAAGAAgAAAAhADj9If/WAAAAlAEAAAsAAAAAAAAAAAAAAAAALwEA&#10;AF9yZWxzLy5yZWxzUEsBAi0AFAAGAAgAAAAhAPKJucUuAgAAWQQAAA4AAAAAAAAAAAAAAAAALgIA&#10;AGRycy9lMm9Eb2MueG1sUEsBAi0AFAAGAAgAAAAhAEtwD6XgAAAACgEAAA8AAAAAAAAAAAAAAAAA&#10;iAQAAGRycy9kb3ducmV2LnhtbFBLBQYAAAAABAAEAPMAAACVBQAAAAA=&#10;">
            <v:textbox style="mso-next-textbox:#Text Box 8">
              <w:txbxContent>
                <w:p w:rsidR="004C4901" w:rsidRPr="00196755" w:rsidRDefault="004C4901" w:rsidP="00196755">
                  <w:pPr>
                    <w:pStyle w:val="ListParagraph"/>
                    <w:numPr>
                      <w:ilvl w:val="0"/>
                      <w:numId w:val="2"/>
                    </w:numPr>
                    <w:rPr>
                      <w:rFonts w:ascii="Calibri" w:hAnsi="Calibri" w:cs="Calibri"/>
                      <w:i/>
                      <w:iCs/>
                      <w:color w:val="2F5496"/>
                      <w:sz w:val="18"/>
                      <w:szCs w:val="18"/>
                    </w:rPr>
                  </w:pPr>
                  <w:r w:rsidRPr="00196755">
                    <w:rPr>
                      <w:rFonts w:ascii="Calibri" w:hAnsi="Calibri" w:cs="Calibri"/>
                      <w:i/>
                      <w:iCs/>
                      <w:color w:val="2F5496"/>
                      <w:sz w:val="18"/>
                      <w:szCs w:val="18"/>
                    </w:rPr>
                    <w:t>Bring together diverse stakeholders and equity deserving groups from business, labour, civil society and government to build capacity and commitment for an inclusive intersectional Gender-based recovery for all women in the workplace, marketplace and community.</w:t>
                  </w:r>
                </w:p>
                <w:p w:rsidR="004C4901" w:rsidRDefault="004C4901" w:rsidP="00196755">
                  <w:pPr>
                    <w:pStyle w:val="ListParagraph"/>
                    <w:numPr>
                      <w:ilvl w:val="0"/>
                      <w:numId w:val="2"/>
                    </w:numPr>
                    <w:rPr>
                      <w:rFonts w:ascii="Calibri" w:hAnsi="Calibri" w:cs="Calibri"/>
                      <w:i/>
                      <w:iCs/>
                      <w:color w:val="2F5496"/>
                      <w:sz w:val="18"/>
                      <w:szCs w:val="18"/>
                    </w:rPr>
                  </w:pPr>
                  <w:r w:rsidRPr="00196755">
                    <w:rPr>
                      <w:rFonts w:ascii="Calibri" w:hAnsi="Calibri" w:cs="Calibri"/>
                      <w:i/>
                      <w:iCs/>
                      <w:color w:val="2F5496"/>
                      <w:sz w:val="18"/>
                      <w:szCs w:val="18"/>
                    </w:rPr>
                    <w:t>Spotlight</w:t>
                  </w:r>
                  <w:r>
                    <w:rPr>
                      <w:rFonts w:ascii="Calibri" w:hAnsi="Calibri" w:cs="Calibri"/>
                      <w:i/>
                      <w:iCs/>
                      <w:color w:val="2F5496"/>
                      <w:sz w:val="18"/>
                      <w:szCs w:val="18"/>
                    </w:rPr>
                    <w:t xml:space="preserve"> and celebrate multi-stakeholder partnerships taking bold steps to create impactful solutions that value the contributions made by all women to our economy and quality of life and build bridges of understanding to foster opportunities for ongoing collaborative partnerships</w:t>
                  </w:r>
                </w:p>
                <w:p w:rsidR="004C4901" w:rsidRPr="00196755" w:rsidRDefault="004C4901" w:rsidP="00196755">
                  <w:pPr>
                    <w:pStyle w:val="ListParagraph"/>
                    <w:numPr>
                      <w:ilvl w:val="0"/>
                      <w:numId w:val="2"/>
                    </w:numPr>
                    <w:rPr>
                      <w:rFonts w:ascii="Calibri" w:hAnsi="Calibri" w:cs="Calibri"/>
                      <w:i/>
                      <w:iCs/>
                      <w:color w:val="2F5496"/>
                      <w:sz w:val="18"/>
                      <w:szCs w:val="18"/>
                    </w:rPr>
                  </w:pPr>
                  <w:r>
                    <w:rPr>
                      <w:rFonts w:ascii="Calibri" w:hAnsi="Calibri" w:cs="Calibri"/>
                      <w:i/>
                      <w:iCs/>
                      <w:color w:val="2F5496"/>
                      <w:sz w:val="18"/>
                      <w:szCs w:val="18"/>
                    </w:rPr>
                    <w:t xml:space="preserve">Share programs, tools and resources that promote inclusion and the full participation of women in all their diversity in leadership, on boards, in </w:t>
                  </w:r>
                  <w:r w:rsidR="009821CD">
                    <w:rPr>
                      <w:rFonts w:ascii="Calibri" w:hAnsi="Calibri" w:cs="Calibri"/>
                      <w:i/>
                      <w:iCs/>
                      <w:color w:val="2F5496"/>
                      <w:sz w:val="18"/>
                      <w:szCs w:val="18"/>
                    </w:rPr>
                    <w:t>t</w:t>
                  </w:r>
                  <w:r>
                    <w:rPr>
                      <w:rFonts w:ascii="Calibri" w:hAnsi="Calibri" w:cs="Calibri"/>
                      <w:i/>
                      <w:iCs/>
                      <w:color w:val="2F5496"/>
                      <w:sz w:val="18"/>
                      <w:szCs w:val="18"/>
                    </w:rPr>
                    <w:t xml:space="preserve">rades, STEM and entrepreneurial endeavours. Encourage the customized implementation of resources across all stakeholder groups to promote collaborative multi-stakeholder solution-building and transparent monitoring of internal progress toward inclusion, diversity, Equity and access goals. </w:t>
                  </w:r>
                </w:p>
                <w:p w:rsidR="004C4901" w:rsidRDefault="004C4901" w:rsidP="0091066D"/>
                <w:p w:rsidR="004C4901" w:rsidRPr="00202F65" w:rsidRDefault="004C4901" w:rsidP="0091066D"/>
              </w:txbxContent>
            </v:textbox>
          </v:shape>
        </w:pict>
      </w:r>
      <w:r w:rsidR="0091066D" w:rsidRPr="00202F65">
        <w:t>Based on your selections summarize your WEE</w:t>
      </w:r>
      <w:r w:rsidR="00D81BE5">
        <w:t>/IDEAS4GE</w:t>
      </w:r>
      <w:r w:rsidR="0091066D" w:rsidRPr="00202F65">
        <w:t xml:space="preserve"> event </w:t>
      </w:r>
      <w:r w:rsidR="0091066D">
        <w:t xml:space="preserve">key </w:t>
      </w:r>
      <w:r w:rsidR="0091066D" w:rsidRPr="00202F65">
        <w:t>goals:</w:t>
      </w:r>
    </w:p>
    <w:p w:rsidR="0091066D" w:rsidRDefault="0091066D" w:rsidP="0091066D">
      <w:pPr>
        <w:spacing w:after="0" w:line="240" w:lineRule="auto"/>
        <w:rPr>
          <w:sz w:val="24"/>
          <w:szCs w:val="24"/>
        </w:rPr>
      </w:pPr>
    </w:p>
    <w:p w:rsidR="0091066D" w:rsidRDefault="0091066D" w:rsidP="0091066D">
      <w:pPr>
        <w:spacing w:after="0" w:line="240" w:lineRule="auto"/>
        <w:rPr>
          <w:sz w:val="24"/>
          <w:szCs w:val="24"/>
        </w:rPr>
      </w:pPr>
    </w:p>
    <w:p w:rsidR="0091066D" w:rsidRDefault="0091066D" w:rsidP="0091066D">
      <w:pPr>
        <w:tabs>
          <w:tab w:val="center" w:pos="4680"/>
          <w:tab w:val="left" w:pos="8337"/>
        </w:tabs>
        <w:spacing w:after="0" w:line="240" w:lineRule="auto"/>
        <w:jc w:val="center"/>
        <w:rPr>
          <w:color w:val="7030A0"/>
          <w:sz w:val="32"/>
          <w:szCs w:val="32"/>
        </w:rPr>
      </w:pPr>
      <w:r w:rsidRPr="00495C3C">
        <w:rPr>
          <w:color w:val="7030A0"/>
          <w:sz w:val="32"/>
          <w:szCs w:val="32"/>
        </w:rPr>
        <w:t>Women’s Economic Empowerment (WEE)</w:t>
      </w:r>
    </w:p>
    <w:p w:rsidR="00AB3543" w:rsidRPr="00495C3C" w:rsidRDefault="00AB3543" w:rsidP="0091066D">
      <w:pPr>
        <w:tabs>
          <w:tab w:val="center" w:pos="4680"/>
          <w:tab w:val="left" w:pos="8337"/>
        </w:tabs>
        <w:spacing w:after="0" w:line="240" w:lineRule="auto"/>
        <w:jc w:val="center"/>
        <w:rPr>
          <w:color w:val="7030A0"/>
          <w:sz w:val="32"/>
          <w:szCs w:val="32"/>
        </w:rPr>
      </w:pPr>
    </w:p>
    <w:p w:rsidR="0091066D" w:rsidRPr="00A01726" w:rsidRDefault="0091066D" w:rsidP="0091066D">
      <w:pPr>
        <w:tabs>
          <w:tab w:val="center" w:pos="4680"/>
          <w:tab w:val="left" w:pos="8337"/>
        </w:tabs>
        <w:spacing w:after="0" w:line="240" w:lineRule="auto"/>
        <w:jc w:val="center"/>
      </w:pPr>
      <w:r w:rsidRPr="00495C3C">
        <w:rPr>
          <w:color w:val="7030A0"/>
          <w:sz w:val="32"/>
          <w:szCs w:val="32"/>
        </w:rPr>
        <w:t>Women’s Economic Empowerment (WEE</w:t>
      </w:r>
      <w:r w:rsidR="00D81BE5">
        <w:rPr>
          <w:color w:val="7030A0"/>
          <w:sz w:val="32"/>
          <w:szCs w:val="32"/>
        </w:rPr>
        <w:t>/IDEAS4GE</w:t>
      </w:r>
      <w:r w:rsidRPr="00495C3C">
        <w:rPr>
          <w:color w:val="7030A0"/>
          <w:sz w:val="32"/>
          <w:szCs w:val="32"/>
        </w:rPr>
        <w:t>)</w:t>
      </w:r>
      <w:r w:rsidRPr="00A01726">
        <w:rPr>
          <w:color w:val="7030A0"/>
          <w:sz w:val="32"/>
          <w:szCs w:val="32"/>
        </w:rPr>
        <w:t xml:space="preserve"> </w:t>
      </w:r>
      <w:r>
        <w:rPr>
          <w:color w:val="7030A0"/>
          <w:sz w:val="32"/>
          <w:szCs w:val="32"/>
        </w:rPr>
        <w:t>Event Planning</w:t>
      </w:r>
    </w:p>
    <w:p w:rsidR="0091066D" w:rsidRPr="00495C3C" w:rsidRDefault="0091066D" w:rsidP="0091066D">
      <w:pPr>
        <w:tabs>
          <w:tab w:val="center" w:pos="4680"/>
          <w:tab w:val="left" w:pos="8337"/>
        </w:tabs>
        <w:spacing w:after="0" w:line="240" w:lineRule="auto"/>
        <w:jc w:val="center"/>
        <w:rPr>
          <w:i/>
          <w:color w:val="C00000"/>
          <w:sz w:val="28"/>
          <w:szCs w:val="28"/>
        </w:rPr>
      </w:pPr>
      <w:r w:rsidRPr="00495C3C">
        <w:rPr>
          <w:i/>
          <w:color w:val="C00000"/>
          <w:sz w:val="28"/>
          <w:szCs w:val="28"/>
        </w:rPr>
        <w:t>Lev</w:t>
      </w:r>
      <w:r w:rsidR="004C0BC6">
        <w:rPr>
          <w:i/>
          <w:color w:val="C00000"/>
          <w:sz w:val="28"/>
          <w:szCs w:val="28"/>
        </w:rPr>
        <w:t>el of Community Engagement Works</w:t>
      </w:r>
      <w:r w:rsidRPr="00495C3C">
        <w:rPr>
          <w:i/>
          <w:color w:val="C00000"/>
          <w:sz w:val="28"/>
          <w:szCs w:val="28"/>
        </w:rPr>
        <w:t>heet</w:t>
      </w:r>
    </w:p>
    <w:p w:rsidR="0091066D" w:rsidRPr="0091066D" w:rsidRDefault="00306756" w:rsidP="0091066D">
      <w:pPr>
        <w:tabs>
          <w:tab w:val="center" w:pos="4680"/>
          <w:tab w:val="left" w:pos="8337"/>
        </w:tabs>
        <w:spacing w:after="0" w:line="240" w:lineRule="auto"/>
        <w:jc w:val="center"/>
        <w:rPr>
          <w:color w:val="7030A0"/>
          <w:sz w:val="20"/>
          <w:szCs w:val="20"/>
        </w:rPr>
      </w:pPr>
      <w:r w:rsidRPr="00306756">
        <w:rPr>
          <w:noProof/>
          <w:color w:val="7030A0"/>
          <w:sz w:val="32"/>
          <w:szCs w:val="32"/>
          <w:lang w:val="en-US"/>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6.95pt;margin-top:10.6pt;width:503.65pt;height:356.25pt;z-index:251665408">
            <v:imagedata r:id="rId8" o:title=""/>
            <w10:wrap type="square"/>
          </v:shape>
          <o:OLEObject Type="Embed" ProgID="PBrush" ShapeID="_x0000_s1030" DrawAspect="Content" ObjectID="_1742337225" r:id="rId9"/>
        </w:pict>
      </w:r>
    </w:p>
    <w:p w:rsidR="0091066D" w:rsidRDefault="0091066D" w:rsidP="0091066D">
      <w:pPr>
        <w:ind w:right="25"/>
        <w:rPr>
          <w:sz w:val="24"/>
          <w:szCs w:val="24"/>
        </w:rPr>
      </w:pPr>
      <w:r w:rsidRPr="00837CD3">
        <w:rPr>
          <w:sz w:val="24"/>
          <w:szCs w:val="24"/>
        </w:rPr>
        <w:t>Consider your</w:t>
      </w:r>
      <w:r w:rsidR="00D81BE5">
        <w:rPr>
          <w:sz w:val="24"/>
          <w:szCs w:val="24"/>
        </w:rPr>
        <w:t xml:space="preserve"> summarized Women’s Empowerment/IDEAS </w:t>
      </w:r>
      <w:r w:rsidRPr="00837CD3">
        <w:rPr>
          <w:sz w:val="24"/>
          <w:szCs w:val="24"/>
        </w:rPr>
        <w:t xml:space="preserve">Event goals </w:t>
      </w:r>
      <w:r>
        <w:rPr>
          <w:sz w:val="24"/>
          <w:szCs w:val="24"/>
        </w:rPr>
        <w:t xml:space="preserve">on page 10 and </w:t>
      </w:r>
      <w:r w:rsidRPr="00837CD3">
        <w:rPr>
          <w:sz w:val="24"/>
          <w:szCs w:val="24"/>
        </w:rPr>
        <w:t>determine</w:t>
      </w:r>
      <w:r>
        <w:rPr>
          <w:sz w:val="24"/>
          <w:szCs w:val="24"/>
        </w:rPr>
        <w:t xml:space="preserve"> which levels of engagement as defined above most reflect your intention.</w:t>
      </w:r>
      <w:r w:rsidRPr="00495C3C">
        <w:rPr>
          <w:color w:val="7030A0"/>
          <w:sz w:val="32"/>
          <w:szCs w:val="32"/>
        </w:rPr>
        <w:t xml:space="preserve"> </w:t>
      </w:r>
      <w:r w:rsidRPr="00837CD3">
        <w:rPr>
          <w:sz w:val="24"/>
          <w:szCs w:val="24"/>
        </w:rPr>
        <w:t xml:space="preserve">Is </w:t>
      </w:r>
      <w:r>
        <w:rPr>
          <w:sz w:val="24"/>
          <w:szCs w:val="24"/>
        </w:rPr>
        <w:t xml:space="preserve">it primarily to inform or consult? </w:t>
      </w:r>
      <w:r w:rsidR="002F05D8">
        <w:rPr>
          <w:sz w:val="24"/>
          <w:szCs w:val="24"/>
        </w:rPr>
        <w:t>Or do you wish to actually involve participants to promote better understanding and purposeful follow through? O</w:t>
      </w:r>
      <w:r>
        <w:rPr>
          <w:sz w:val="24"/>
          <w:szCs w:val="24"/>
        </w:rPr>
        <w:t xml:space="preserve">r perhaps it is to offer opportunities for ongoing collaboration and leadership for a proactive community </w:t>
      </w:r>
      <w:r w:rsidR="00D81BE5">
        <w:rPr>
          <w:sz w:val="24"/>
          <w:szCs w:val="24"/>
        </w:rPr>
        <w:t xml:space="preserve">/ solution-building </w:t>
      </w:r>
      <w:r>
        <w:rPr>
          <w:sz w:val="24"/>
          <w:szCs w:val="24"/>
        </w:rPr>
        <w:t xml:space="preserve">response?    </w:t>
      </w:r>
    </w:p>
    <w:p w:rsidR="0091066D" w:rsidRPr="00837CD3" w:rsidRDefault="0091066D" w:rsidP="0091066D">
      <w:pPr>
        <w:ind w:right="25"/>
        <w:rPr>
          <w:sz w:val="24"/>
          <w:szCs w:val="24"/>
        </w:rPr>
      </w:pPr>
      <w:r>
        <w:rPr>
          <w:sz w:val="24"/>
          <w:szCs w:val="24"/>
        </w:rPr>
        <w:t xml:space="preserve">Place a check mark in the appropriate level of engagement for each of your goals.  </w:t>
      </w:r>
    </w:p>
    <w:tbl>
      <w:tblPr>
        <w:tblStyle w:val="TableGrid"/>
        <w:tblW w:w="10890" w:type="dxa"/>
        <w:tblInd w:w="-176" w:type="dxa"/>
        <w:tblLook w:val="04A0"/>
      </w:tblPr>
      <w:tblGrid>
        <w:gridCol w:w="1339"/>
        <w:gridCol w:w="1263"/>
        <w:gridCol w:w="1297"/>
        <w:gridCol w:w="1282"/>
        <w:gridCol w:w="1724"/>
        <w:gridCol w:w="1465"/>
        <w:gridCol w:w="2520"/>
      </w:tblGrid>
      <w:tr w:rsidR="0091066D" w:rsidTr="00AB3543">
        <w:tc>
          <w:tcPr>
            <w:tcW w:w="1339" w:type="dxa"/>
          </w:tcPr>
          <w:p w:rsidR="0091066D" w:rsidRPr="00495C3C" w:rsidRDefault="0091066D" w:rsidP="004C4901">
            <w:pPr>
              <w:tabs>
                <w:tab w:val="center" w:pos="4680"/>
                <w:tab w:val="left" w:pos="8337"/>
              </w:tabs>
              <w:jc w:val="center"/>
              <w:rPr>
                <w:color w:val="7030A0"/>
                <w:sz w:val="32"/>
                <w:szCs w:val="32"/>
              </w:rPr>
            </w:pPr>
            <w:r w:rsidRPr="00495C3C">
              <w:rPr>
                <w:color w:val="7030A0"/>
                <w:sz w:val="32"/>
                <w:szCs w:val="32"/>
              </w:rPr>
              <w:t xml:space="preserve">Goal </w:t>
            </w:r>
          </w:p>
        </w:tc>
        <w:tc>
          <w:tcPr>
            <w:tcW w:w="1263" w:type="dxa"/>
          </w:tcPr>
          <w:p w:rsidR="0091066D" w:rsidRPr="00495C3C" w:rsidRDefault="0091066D" w:rsidP="004C4901">
            <w:pPr>
              <w:tabs>
                <w:tab w:val="center" w:pos="4680"/>
                <w:tab w:val="left" w:pos="8337"/>
              </w:tabs>
              <w:jc w:val="center"/>
              <w:rPr>
                <w:color w:val="7030A0"/>
                <w:sz w:val="32"/>
                <w:szCs w:val="32"/>
              </w:rPr>
            </w:pPr>
            <w:r w:rsidRPr="00495C3C">
              <w:rPr>
                <w:color w:val="7030A0"/>
                <w:sz w:val="32"/>
                <w:szCs w:val="32"/>
              </w:rPr>
              <w:t>Inform</w:t>
            </w:r>
          </w:p>
        </w:tc>
        <w:tc>
          <w:tcPr>
            <w:tcW w:w="1297" w:type="dxa"/>
          </w:tcPr>
          <w:p w:rsidR="0091066D" w:rsidRPr="00495C3C" w:rsidRDefault="0091066D" w:rsidP="004C4901">
            <w:pPr>
              <w:tabs>
                <w:tab w:val="center" w:pos="4680"/>
                <w:tab w:val="left" w:pos="8337"/>
              </w:tabs>
              <w:jc w:val="center"/>
              <w:rPr>
                <w:color w:val="7030A0"/>
                <w:sz w:val="32"/>
                <w:szCs w:val="32"/>
              </w:rPr>
            </w:pPr>
            <w:r w:rsidRPr="00495C3C">
              <w:rPr>
                <w:color w:val="7030A0"/>
                <w:sz w:val="32"/>
                <w:szCs w:val="32"/>
              </w:rPr>
              <w:t>Consult</w:t>
            </w:r>
          </w:p>
        </w:tc>
        <w:tc>
          <w:tcPr>
            <w:tcW w:w="1282" w:type="dxa"/>
          </w:tcPr>
          <w:p w:rsidR="0091066D" w:rsidRPr="00495C3C" w:rsidRDefault="0091066D" w:rsidP="004C4901">
            <w:pPr>
              <w:tabs>
                <w:tab w:val="center" w:pos="4680"/>
                <w:tab w:val="left" w:pos="8337"/>
              </w:tabs>
              <w:jc w:val="center"/>
              <w:rPr>
                <w:color w:val="7030A0"/>
                <w:sz w:val="32"/>
                <w:szCs w:val="32"/>
              </w:rPr>
            </w:pPr>
            <w:r w:rsidRPr="00495C3C">
              <w:rPr>
                <w:color w:val="7030A0"/>
                <w:sz w:val="32"/>
                <w:szCs w:val="32"/>
              </w:rPr>
              <w:t>Involve</w:t>
            </w:r>
          </w:p>
        </w:tc>
        <w:tc>
          <w:tcPr>
            <w:tcW w:w="1724" w:type="dxa"/>
          </w:tcPr>
          <w:p w:rsidR="0091066D" w:rsidRPr="00495C3C" w:rsidRDefault="0091066D" w:rsidP="004C4901">
            <w:pPr>
              <w:tabs>
                <w:tab w:val="center" w:pos="4680"/>
                <w:tab w:val="left" w:pos="8337"/>
              </w:tabs>
              <w:jc w:val="center"/>
              <w:rPr>
                <w:color w:val="7030A0"/>
                <w:sz w:val="32"/>
                <w:szCs w:val="32"/>
              </w:rPr>
            </w:pPr>
            <w:r w:rsidRPr="00495C3C">
              <w:rPr>
                <w:color w:val="7030A0"/>
                <w:sz w:val="32"/>
                <w:szCs w:val="32"/>
              </w:rPr>
              <w:t>Collaborate</w:t>
            </w:r>
          </w:p>
        </w:tc>
        <w:tc>
          <w:tcPr>
            <w:tcW w:w="1465" w:type="dxa"/>
          </w:tcPr>
          <w:p w:rsidR="0091066D" w:rsidRPr="00495C3C" w:rsidRDefault="0091066D" w:rsidP="004C4901">
            <w:pPr>
              <w:tabs>
                <w:tab w:val="center" w:pos="4680"/>
                <w:tab w:val="left" w:pos="8337"/>
              </w:tabs>
              <w:jc w:val="center"/>
              <w:rPr>
                <w:color w:val="7030A0"/>
                <w:sz w:val="32"/>
                <w:szCs w:val="32"/>
              </w:rPr>
            </w:pPr>
            <w:r w:rsidRPr="00495C3C">
              <w:rPr>
                <w:color w:val="7030A0"/>
                <w:sz w:val="32"/>
                <w:szCs w:val="32"/>
              </w:rPr>
              <w:t>Empower</w:t>
            </w:r>
          </w:p>
        </w:tc>
        <w:tc>
          <w:tcPr>
            <w:tcW w:w="2520" w:type="dxa"/>
          </w:tcPr>
          <w:p w:rsidR="0091066D" w:rsidRPr="00495C3C" w:rsidRDefault="0091066D" w:rsidP="004C4901">
            <w:pPr>
              <w:tabs>
                <w:tab w:val="center" w:pos="4680"/>
                <w:tab w:val="left" w:pos="8337"/>
              </w:tabs>
              <w:jc w:val="center"/>
              <w:rPr>
                <w:color w:val="7030A0"/>
                <w:sz w:val="32"/>
                <w:szCs w:val="32"/>
              </w:rPr>
            </w:pPr>
            <w:r w:rsidRPr="00495C3C">
              <w:rPr>
                <w:color w:val="7030A0"/>
                <w:sz w:val="32"/>
                <w:szCs w:val="32"/>
              </w:rPr>
              <w:t>Comments</w:t>
            </w:r>
          </w:p>
        </w:tc>
      </w:tr>
      <w:tr w:rsidR="0091066D" w:rsidTr="00AB3543">
        <w:tc>
          <w:tcPr>
            <w:tcW w:w="1339" w:type="dxa"/>
          </w:tcPr>
          <w:p w:rsidR="0091066D" w:rsidRPr="00495C3C" w:rsidRDefault="0091066D" w:rsidP="005546FD">
            <w:pPr>
              <w:tabs>
                <w:tab w:val="center" w:pos="4680"/>
                <w:tab w:val="left" w:pos="8337"/>
              </w:tabs>
              <w:spacing w:after="0"/>
              <w:jc w:val="center"/>
              <w:rPr>
                <w:color w:val="7030A0"/>
                <w:sz w:val="32"/>
                <w:szCs w:val="32"/>
              </w:rPr>
            </w:pPr>
            <w:r w:rsidRPr="00495C3C">
              <w:rPr>
                <w:color w:val="7030A0"/>
                <w:sz w:val="32"/>
                <w:szCs w:val="32"/>
              </w:rPr>
              <w:t>#1</w:t>
            </w:r>
          </w:p>
        </w:tc>
        <w:tc>
          <w:tcPr>
            <w:tcW w:w="1263" w:type="dxa"/>
          </w:tcPr>
          <w:p w:rsidR="0091066D" w:rsidRPr="00495C3C" w:rsidRDefault="002F05D8" w:rsidP="005546FD">
            <w:pPr>
              <w:tabs>
                <w:tab w:val="center" w:pos="4680"/>
                <w:tab w:val="left" w:pos="8337"/>
              </w:tabs>
              <w:spacing w:after="0"/>
              <w:jc w:val="center"/>
              <w:rPr>
                <w:color w:val="7030A0"/>
                <w:sz w:val="32"/>
                <w:szCs w:val="32"/>
              </w:rPr>
            </w:pPr>
            <w:r>
              <w:rPr>
                <w:rFonts w:cstheme="minorHAnsi"/>
                <w:color w:val="7030A0"/>
                <w:sz w:val="32"/>
                <w:szCs w:val="32"/>
              </w:rPr>
              <w:t>√</w:t>
            </w:r>
          </w:p>
        </w:tc>
        <w:tc>
          <w:tcPr>
            <w:tcW w:w="1297" w:type="dxa"/>
          </w:tcPr>
          <w:p w:rsidR="0091066D" w:rsidRPr="00495C3C" w:rsidRDefault="002F05D8" w:rsidP="005546FD">
            <w:pPr>
              <w:tabs>
                <w:tab w:val="center" w:pos="4680"/>
                <w:tab w:val="left" w:pos="8337"/>
              </w:tabs>
              <w:spacing w:after="0"/>
              <w:jc w:val="center"/>
              <w:rPr>
                <w:color w:val="7030A0"/>
                <w:sz w:val="32"/>
                <w:szCs w:val="32"/>
              </w:rPr>
            </w:pPr>
            <w:r>
              <w:rPr>
                <w:rFonts w:cstheme="minorHAnsi"/>
                <w:color w:val="7030A0"/>
                <w:sz w:val="32"/>
                <w:szCs w:val="32"/>
              </w:rPr>
              <w:t>√</w:t>
            </w:r>
          </w:p>
        </w:tc>
        <w:tc>
          <w:tcPr>
            <w:tcW w:w="1282" w:type="dxa"/>
          </w:tcPr>
          <w:p w:rsidR="0091066D" w:rsidRPr="00495C3C" w:rsidRDefault="0091066D" w:rsidP="005546FD">
            <w:pPr>
              <w:tabs>
                <w:tab w:val="center" w:pos="4680"/>
                <w:tab w:val="left" w:pos="8337"/>
              </w:tabs>
              <w:spacing w:after="0"/>
              <w:jc w:val="center"/>
              <w:rPr>
                <w:color w:val="7030A0"/>
                <w:sz w:val="32"/>
                <w:szCs w:val="32"/>
              </w:rPr>
            </w:pPr>
          </w:p>
        </w:tc>
        <w:tc>
          <w:tcPr>
            <w:tcW w:w="1724" w:type="dxa"/>
          </w:tcPr>
          <w:p w:rsidR="0091066D" w:rsidRPr="00495C3C" w:rsidRDefault="0091066D" w:rsidP="005546FD">
            <w:pPr>
              <w:tabs>
                <w:tab w:val="center" w:pos="4680"/>
                <w:tab w:val="left" w:pos="8337"/>
              </w:tabs>
              <w:spacing w:after="0"/>
              <w:jc w:val="center"/>
              <w:rPr>
                <w:color w:val="7030A0"/>
                <w:sz w:val="32"/>
                <w:szCs w:val="32"/>
              </w:rPr>
            </w:pPr>
          </w:p>
        </w:tc>
        <w:tc>
          <w:tcPr>
            <w:tcW w:w="1465" w:type="dxa"/>
          </w:tcPr>
          <w:p w:rsidR="0091066D" w:rsidRPr="00495C3C" w:rsidRDefault="0091066D" w:rsidP="005546FD">
            <w:pPr>
              <w:tabs>
                <w:tab w:val="center" w:pos="4680"/>
                <w:tab w:val="left" w:pos="8337"/>
              </w:tabs>
              <w:spacing w:after="0"/>
              <w:jc w:val="center"/>
              <w:rPr>
                <w:color w:val="7030A0"/>
                <w:sz w:val="32"/>
                <w:szCs w:val="32"/>
              </w:rPr>
            </w:pPr>
          </w:p>
        </w:tc>
        <w:tc>
          <w:tcPr>
            <w:tcW w:w="2520" w:type="dxa"/>
          </w:tcPr>
          <w:p w:rsidR="0091066D" w:rsidRPr="005546FD" w:rsidRDefault="005546FD" w:rsidP="005546FD">
            <w:pPr>
              <w:tabs>
                <w:tab w:val="center" w:pos="4680"/>
                <w:tab w:val="left" w:pos="8337"/>
              </w:tabs>
              <w:spacing w:after="0"/>
              <w:jc w:val="center"/>
              <w:rPr>
                <w:i/>
                <w:color w:val="7030A0"/>
                <w:sz w:val="20"/>
                <w:szCs w:val="20"/>
              </w:rPr>
            </w:pPr>
            <w:r w:rsidRPr="005546FD">
              <w:rPr>
                <w:i/>
                <w:color w:val="7030A0"/>
                <w:sz w:val="20"/>
                <w:szCs w:val="20"/>
              </w:rPr>
              <w:t>Community Awareness and Capacity Building</w:t>
            </w:r>
          </w:p>
        </w:tc>
      </w:tr>
      <w:tr w:rsidR="002F05D8" w:rsidTr="00AB3543">
        <w:tc>
          <w:tcPr>
            <w:tcW w:w="1339" w:type="dxa"/>
          </w:tcPr>
          <w:p w:rsidR="002F05D8" w:rsidRPr="00495C3C" w:rsidRDefault="002F05D8" w:rsidP="004C4901">
            <w:pPr>
              <w:tabs>
                <w:tab w:val="center" w:pos="4680"/>
                <w:tab w:val="left" w:pos="8337"/>
              </w:tabs>
              <w:jc w:val="center"/>
              <w:rPr>
                <w:color w:val="7030A0"/>
                <w:sz w:val="32"/>
                <w:szCs w:val="32"/>
              </w:rPr>
            </w:pPr>
            <w:r w:rsidRPr="00495C3C">
              <w:rPr>
                <w:color w:val="7030A0"/>
                <w:sz w:val="32"/>
                <w:szCs w:val="32"/>
              </w:rPr>
              <w:t>#2</w:t>
            </w:r>
          </w:p>
        </w:tc>
        <w:tc>
          <w:tcPr>
            <w:tcW w:w="1263" w:type="dxa"/>
          </w:tcPr>
          <w:p w:rsidR="002F05D8" w:rsidRPr="00495C3C" w:rsidRDefault="002F05D8" w:rsidP="004C4901">
            <w:pPr>
              <w:tabs>
                <w:tab w:val="center" w:pos="4680"/>
                <w:tab w:val="left" w:pos="8337"/>
              </w:tabs>
              <w:jc w:val="center"/>
              <w:rPr>
                <w:color w:val="7030A0"/>
                <w:sz w:val="32"/>
                <w:szCs w:val="32"/>
              </w:rPr>
            </w:pPr>
            <w:r>
              <w:rPr>
                <w:rFonts w:cstheme="minorHAnsi"/>
                <w:color w:val="7030A0"/>
                <w:sz w:val="32"/>
                <w:szCs w:val="32"/>
              </w:rPr>
              <w:t>√</w:t>
            </w:r>
          </w:p>
        </w:tc>
        <w:tc>
          <w:tcPr>
            <w:tcW w:w="1297" w:type="dxa"/>
          </w:tcPr>
          <w:p w:rsidR="002F05D8" w:rsidRPr="008269ED" w:rsidRDefault="002F05D8" w:rsidP="002F05D8">
            <w:pPr>
              <w:jc w:val="center"/>
              <w:rPr>
                <w:rFonts w:ascii="Calibri" w:hAnsi="Calibri" w:cs="Calibri"/>
                <w:i/>
                <w:iCs/>
                <w:color w:val="2F5496"/>
                <w:sz w:val="18"/>
                <w:szCs w:val="18"/>
              </w:rPr>
            </w:pPr>
            <w:r>
              <w:rPr>
                <w:rFonts w:cstheme="minorHAnsi"/>
                <w:color w:val="7030A0"/>
                <w:sz w:val="32"/>
                <w:szCs w:val="32"/>
              </w:rPr>
              <w:t>√</w:t>
            </w:r>
          </w:p>
        </w:tc>
        <w:tc>
          <w:tcPr>
            <w:tcW w:w="1282" w:type="dxa"/>
          </w:tcPr>
          <w:p w:rsidR="002F05D8" w:rsidRDefault="002F05D8" w:rsidP="002F05D8">
            <w:pPr>
              <w:jc w:val="center"/>
            </w:pPr>
            <w:r>
              <w:rPr>
                <w:rFonts w:cstheme="minorHAnsi"/>
                <w:color w:val="7030A0"/>
                <w:sz w:val="32"/>
                <w:szCs w:val="32"/>
              </w:rPr>
              <w:t>√</w:t>
            </w:r>
          </w:p>
        </w:tc>
        <w:tc>
          <w:tcPr>
            <w:tcW w:w="1724" w:type="dxa"/>
          </w:tcPr>
          <w:p w:rsidR="002F05D8" w:rsidRPr="008269ED" w:rsidRDefault="002F05D8" w:rsidP="002F05D8">
            <w:pPr>
              <w:jc w:val="center"/>
              <w:rPr>
                <w:rFonts w:ascii="Calibri" w:hAnsi="Calibri" w:cs="Calibri"/>
                <w:i/>
                <w:iCs/>
                <w:color w:val="2F5496"/>
                <w:sz w:val="18"/>
                <w:szCs w:val="18"/>
              </w:rPr>
            </w:pPr>
            <w:r>
              <w:rPr>
                <w:rFonts w:cstheme="minorHAnsi"/>
                <w:color w:val="7030A0"/>
                <w:sz w:val="32"/>
                <w:szCs w:val="32"/>
              </w:rPr>
              <w:t>√</w:t>
            </w:r>
          </w:p>
        </w:tc>
        <w:tc>
          <w:tcPr>
            <w:tcW w:w="1465" w:type="dxa"/>
          </w:tcPr>
          <w:p w:rsidR="002F05D8" w:rsidRPr="00495C3C" w:rsidRDefault="002F05D8" w:rsidP="004C4901">
            <w:pPr>
              <w:tabs>
                <w:tab w:val="center" w:pos="4680"/>
                <w:tab w:val="left" w:pos="8337"/>
              </w:tabs>
              <w:jc w:val="center"/>
              <w:rPr>
                <w:color w:val="7030A0"/>
                <w:sz w:val="32"/>
                <w:szCs w:val="32"/>
              </w:rPr>
            </w:pPr>
          </w:p>
        </w:tc>
        <w:tc>
          <w:tcPr>
            <w:tcW w:w="2520" w:type="dxa"/>
          </w:tcPr>
          <w:p w:rsidR="002F05D8" w:rsidRPr="005546FD" w:rsidRDefault="005546FD" w:rsidP="005546FD">
            <w:pPr>
              <w:tabs>
                <w:tab w:val="center" w:pos="4680"/>
                <w:tab w:val="left" w:pos="8337"/>
              </w:tabs>
              <w:spacing w:after="0"/>
              <w:jc w:val="center"/>
              <w:rPr>
                <w:i/>
                <w:color w:val="7030A0"/>
                <w:sz w:val="20"/>
                <w:szCs w:val="20"/>
              </w:rPr>
            </w:pPr>
            <w:r>
              <w:rPr>
                <w:i/>
                <w:color w:val="7030A0"/>
                <w:sz w:val="20"/>
                <w:szCs w:val="20"/>
              </w:rPr>
              <w:t>Partnerships</w:t>
            </w:r>
          </w:p>
        </w:tc>
      </w:tr>
      <w:tr w:rsidR="0091066D" w:rsidTr="00AB3543">
        <w:tc>
          <w:tcPr>
            <w:tcW w:w="1339" w:type="dxa"/>
          </w:tcPr>
          <w:p w:rsidR="0091066D" w:rsidRPr="00495C3C" w:rsidRDefault="0091066D" w:rsidP="004C4901">
            <w:pPr>
              <w:tabs>
                <w:tab w:val="center" w:pos="4680"/>
                <w:tab w:val="left" w:pos="8337"/>
              </w:tabs>
              <w:jc w:val="center"/>
              <w:rPr>
                <w:color w:val="7030A0"/>
                <w:sz w:val="32"/>
                <w:szCs w:val="32"/>
              </w:rPr>
            </w:pPr>
            <w:r w:rsidRPr="00495C3C">
              <w:rPr>
                <w:color w:val="7030A0"/>
                <w:sz w:val="32"/>
                <w:szCs w:val="32"/>
              </w:rPr>
              <w:t>#3</w:t>
            </w:r>
          </w:p>
        </w:tc>
        <w:tc>
          <w:tcPr>
            <w:tcW w:w="1263" w:type="dxa"/>
          </w:tcPr>
          <w:p w:rsidR="0091066D" w:rsidRPr="00495C3C" w:rsidRDefault="002F05D8" w:rsidP="004C4901">
            <w:pPr>
              <w:tabs>
                <w:tab w:val="center" w:pos="4680"/>
                <w:tab w:val="left" w:pos="8337"/>
              </w:tabs>
              <w:jc w:val="center"/>
              <w:rPr>
                <w:color w:val="7030A0"/>
                <w:sz w:val="32"/>
                <w:szCs w:val="32"/>
              </w:rPr>
            </w:pPr>
            <w:r>
              <w:rPr>
                <w:rFonts w:cstheme="minorHAnsi"/>
                <w:color w:val="7030A0"/>
                <w:sz w:val="32"/>
                <w:szCs w:val="32"/>
              </w:rPr>
              <w:t>√</w:t>
            </w:r>
          </w:p>
        </w:tc>
        <w:tc>
          <w:tcPr>
            <w:tcW w:w="1297" w:type="dxa"/>
          </w:tcPr>
          <w:p w:rsidR="0091066D" w:rsidRPr="00495C3C" w:rsidRDefault="002F05D8" w:rsidP="004C4901">
            <w:pPr>
              <w:tabs>
                <w:tab w:val="center" w:pos="4680"/>
                <w:tab w:val="left" w:pos="8337"/>
              </w:tabs>
              <w:jc w:val="center"/>
              <w:rPr>
                <w:color w:val="7030A0"/>
                <w:sz w:val="32"/>
                <w:szCs w:val="32"/>
              </w:rPr>
            </w:pPr>
            <w:r>
              <w:rPr>
                <w:rFonts w:cstheme="minorHAnsi"/>
                <w:color w:val="7030A0"/>
                <w:sz w:val="32"/>
                <w:szCs w:val="32"/>
              </w:rPr>
              <w:t>√</w:t>
            </w:r>
          </w:p>
        </w:tc>
        <w:tc>
          <w:tcPr>
            <w:tcW w:w="1282" w:type="dxa"/>
          </w:tcPr>
          <w:p w:rsidR="0091066D" w:rsidRPr="00495C3C" w:rsidRDefault="002F05D8" w:rsidP="004C4901">
            <w:pPr>
              <w:tabs>
                <w:tab w:val="center" w:pos="4680"/>
                <w:tab w:val="left" w:pos="8337"/>
              </w:tabs>
              <w:jc w:val="center"/>
              <w:rPr>
                <w:color w:val="7030A0"/>
                <w:sz w:val="32"/>
                <w:szCs w:val="32"/>
              </w:rPr>
            </w:pPr>
            <w:r>
              <w:rPr>
                <w:rFonts w:cstheme="minorHAnsi"/>
                <w:color w:val="7030A0"/>
                <w:sz w:val="32"/>
                <w:szCs w:val="32"/>
              </w:rPr>
              <w:t>√</w:t>
            </w:r>
          </w:p>
        </w:tc>
        <w:tc>
          <w:tcPr>
            <w:tcW w:w="1724" w:type="dxa"/>
          </w:tcPr>
          <w:p w:rsidR="0091066D" w:rsidRPr="00495C3C" w:rsidRDefault="002F05D8" w:rsidP="004C4901">
            <w:pPr>
              <w:tabs>
                <w:tab w:val="center" w:pos="4680"/>
                <w:tab w:val="left" w:pos="8337"/>
              </w:tabs>
              <w:jc w:val="center"/>
              <w:rPr>
                <w:color w:val="7030A0"/>
                <w:sz w:val="32"/>
                <w:szCs w:val="32"/>
              </w:rPr>
            </w:pPr>
            <w:r>
              <w:rPr>
                <w:rFonts w:cstheme="minorHAnsi"/>
                <w:color w:val="7030A0"/>
                <w:sz w:val="32"/>
                <w:szCs w:val="32"/>
              </w:rPr>
              <w:t>√</w:t>
            </w:r>
          </w:p>
        </w:tc>
        <w:tc>
          <w:tcPr>
            <w:tcW w:w="1465" w:type="dxa"/>
          </w:tcPr>
          <w:p w:rsidR="0091066D" w:rsidRPr="00495C3C" w:rsidRDefault="002F05D8" w:rsidP="004C4901">
            <w:pPr>
              <w:tabs>
                <w:tab w:val="center" w:pos="4680"/>
                <w:tab w:val="left" w:pos="8337"/>
              </w:tabs>
              <w:jc w:val="center"/>
              <w:rPr>
                <w:color w:val="7030A0"/>
                <w:sz w:val="32"/>
                <w:szCs w:val="32"/>
              </w:rPr>
            </w:pPr>
            <w:r>
              <w:rPr>
                <w:rFonts w:cstheme="minorHAnsi"/>
                <w:color w:val="7030A0"/>
                <w:sz w:val="32"/>
                <w:szCs w:val="32"/>
              </w:rPr>
              <w:t>√</w:t>
            </w:r>
          </w:p>
        </w:tc>
        <w:tc>
          <w:tcPr>
            <w:tcW w:w="2520" w:type="dxa"/>
          </w:tcPr>
          <w:p w:rsidR="0091066D" w:rsidRPr="005546FD" w:rsidRDefault="005546FD" w:rsidP="005546FD">
            <w:pPr>
              <w:tabs>
                <w:tab w:val="center" w:pos="4680"/>
                <w:tab w:val="left" w:pos="8337"/>
              </w:tabs>
              <w:spacing w:after="0"/>
              <w:jc w:val="center"/>
              <w:rPr>
                <w:i/>
                <w:color w:val="7030A0"/>
                <w:sz w:val="20"/>
                <w:szCs w:val="20"/>
              </w:rPr>
            </w:pPr>
            <w:r>
              <w:rPr>
                <w:i/>
                <w:color w:val="7030A0"/>
                <w:sz w:val="20"/>
                <w:szCs w:val="20"/>
              </w:rPr>
              <w:t xml:space="preserve">Inspire Empower Action </w:t>
            </w:r>
          </w:p>
        </w:tc>
      </w:tr>
    </w:tbl>
    <w:p w:rsidR="002F05D8" w:rsidRDefault="002F05D8" w:rsidP="0091066D">
      <w:pPr>
        <w:tabs>
          <w:tab w:val="center" w:pos="4680"/>
          <w:tab w:val="left" w:pos="8337"/>
        </w:tabs>
        <w:spacing w:after="0" w:line="240" w:lineRule="auto"/>
        <w:ind w:left="-709"/>
        <w:jc w:val="center"/>
        <w:rPr>
          <w:color w:val="7030A0"/>
          <w:sz w:val="32"/>
          <w:szCs w:val="32"/>
        </w:rPr>
      </w:pPr>
    </w:p>
    <w:p w:rsidR="00E36032" w:rsidRDefault="00E36032" w:rsidP="0091066D">
      <w:pPr>
        <w:tabs>
          <w:tab w:val="center" w:pos="4680"/>
          <w:tab w:val="left" w:pos="8337"/>
        </w:tabs>
        <w:spacing w:after="0" w:line="240" w:lineRule="auto"/>
        <w:ind w:left="-709"/>
        <w:jc w:val="center"/>
        <w:rPr>
          <w:color w:val="7030A0"/>
          <w:sz w:val="32"/>
          <w:szCs w:val="32"/>
        </w:rPr>
      </w:pPr>
    </w:p>
    <w:p w:rsidR="00E36032" w:rsidRDefault="00E36032" w:rsidP="0091066D">
      <w:pPr>
        <w:tabs>
          <w:tab w:val="center" w:pos="4680"/>
          <w:tab w:val="left" w:pos="8337"/>
        </w:tabs>
        <w:spacing w:after="0" w:line="240" w:lineRule="auto"/>
        <w:ind w:left="-709"/>
        <w:jc w:val="center"/>
        <w:rPr>
          <w:color w:val="7030A0"/>
          <w:sz w:val="32"/>
          <w:szCs w:val="32"/>
        </w:rPr>
      </w:pPr>
    </w:p>
    <w:p w:rsidR="00FB6415" w:rsidRDefault="00FB6415" w:rsidP="0091066D">
      <w:pPr>
        <w:tabs>
          <w:tab w:val="center" w:pos="4680"/>
          <w:tab w:val="left" w:pos="8337"/>
        </w:tabs>
        <w:spacing w:after="0" w:line="240" w:lineRule="auto"/>
        <w:ind w:left="-709"/>
        <w:jc w:val="center"/>
        <w:rPr>
          <w:color w:val="7030A0"/>
          <w:sz w:val="32"/>
          <w:szCs w:val="32"/>
        </w:rPr>
      </w:pPr>
    </w:p>
    <w:p w:rsidR="0091066D" w:rsidRPr="00495C3C" w:rsidRDefault="0091066D" w:rsidP="0091066D">
      <w:pPr>
        <w:tabs>
          <w:tab w:val="center" w:pos="4680"/>
          <w:tab w:val="left" w:pos="8337"/>
        </w:tabs>
        <w:spacing w:after="0" w:line="240" w:lineRule="auto"/>
        <w:ind w:left="-709"/>
        <w:jc w:val="center"/>
        <w:rPr>
          <w:color w:val="7030A0"/>
          <w:sz w:val="32"/>
          <w:szCs w:val="32"/>
        </w:rPr>
      </w:pPr>
      <w:r w:rsidRPr="00495C3C">
        <w:rPr>
          <w:color w:val="7030A0"/>
          <w:sz w:val="32"/>
          <w:szCs w:val="32"/>
        </w:rPr>
        <w:lastRenderedPageBreak/>
        <w:t>Women’s Economic Empowerment (WEE</w:t>
      </w:r>
      <w:r w:rsidR="00D81BE5">
        <w:rPr>
          <w:color w:val="7030A0"/>
          <w:sz w:val="32"/>
          <w:szCs w:val="32"/>
        </w:rPr>
        <w:t>/IDEAS4GE</w:t>
      </w:r>
      <w:r w:rsidRPr="00495C3C">
        <w:rPr>
          <w:color w:val="7030A0"/>
          <w:sz w:val="32"/>
          <w:szCs w:val="32"/>
        </w:rPr>
        <w:t>)</w:t>
      </w:r>
      <w:r>
        <w:rPr>
          <w:color w:val="7030A0"/>
          <w:sz w:val="32"/>
          <w:szCs w:val="32"/>
        </w:rPr>
        <w:t xml:space="preserve"> Event Planning</w:t>
      </w:r>
    </w:p>
    <w:p w:rsidR="0091066D" w:rsidRPr="00495C3C" w:rsidRDefault="004C0BC6" w:rsidP="0091066D">
      <w:pPr>
        <w:tabs>
          <w:tab w:val="center" w:pos="4680"/>
          <w:tab w:val="left" w:pos="8337"/>
        </w:tabs>
        <w:spacing w:after="0" w:line="240" w:lineRule="auto"/>
        <w:jc w:val="center"/>
        <w:rPr>
          <w:i/>
          <w:color w:val="C00000"/>
          <w:sz w:val="28"/>
          <w:szCs w:val="28"/>
        </w:rPr>
      </w:pPr>
      <w:r>
        <w:rPr>
          <w:i/>
          <w:color w:val="C00000"/>
          <w:sz w:val="28"/>
          <w:szCs w:val="28"/>
        </w:rPr>
        <w:t>Who Should We Engage? - Works</w:t>
      </w:r>
      <w:r w:rsidR="0091066D" w:rsidRPr="00495C3C">
        <w:rPr>
          <w:i/>
          <w:color w:val="C00000"/>
          <w:sz w:val="28"/>
          <w:szCs w:val="28"/>
        </w:rPr>
        <w:t>heet</w:t>
      </w:r>
    </w:p>
    <w:p w:rsidR="0091066D" w:rsidRPr="00495C3C" w:rsidRDefault="0091066D" w:rsidP="0091066D">
      <w:pPr>
        <w:tabs>
          <w:tab w:val="center" w:pos="4680"/>
          <w:tab w:val="left" w:pos="8337"/>
        </w:tabs>
        <w:spacing w:after="0" w:line="240" w:lineRule="auto"/>
        <w:jc w:val="center"/>
        <w:rPr>
          <w:b/>
          <w:i/>
          <w:color w:val="C00000"/>
          <w:sz w:val="10"/>
          <w:szCs w:val="10"/>
        </w:rPr>
      </w:pPr>
    </w:p>
    <w:p w:rsidR="0091066D" w:rsidRPr="00261A06" w:rsidRDefault="0091066D" w:rsidP="00AB3543">
      <w:pPr>
        <w:ind w:left="-142"/>
        <w:rPr>
          <w:sz w:val="24"/>
          <w:szCs w:val="24"/>
        </w:rPr>
      </w:pPr>
      <w:r w:rsidRPr="00261A06">
        <w:rPr>
          <w:sz w:val="24"/>
          <w:szCs w:val="24"/>
        </w:rPr>
        <w:t xml:space="preserve">Considering the goals </w:t>
      </w:r>
      <w:r>
        <w:rPr>
          <w:sz w:val="24"/>
          <w:szCs w:val="24"/>
        </w:rPr>
        <w:t xml:space="preserve">and level of engagement that you set for </w:t>
      </w:r>
      <w:r w:rsidRPr="00261A06">
        <w:rPr>
          <w:sz w:val="24"/>
          <w:szCs w:val="24"/>
        </w:rPr>
        <w:t>your WEE</w:t>
      </w:r>
      <w:r w:rsidR="00D81BE5">
        <w:rPr>
          <w:sz w:val="24"/>
          <w:szCs w:val="24"/>
        </w:rPr>
        <w:t>/IDEAS</w:t>
      </w:r>
      <w:r w:rsidRPr="00261A06">
        <w:rPr>
          <w:sz w:val="24"/>
          <w:szCs w:val="24"/>
        </w:rPr>
        <w:t xml:space="preserve"> Community Event you </w:t>
      </w:r>
      <w:r>
        <w:rPr>
          <w:sz w:val="24"/>
          <w:szCs w:val="24"/>
        </w:rPr>
        <w:t>can define your event and begin to brainstorm</w:t>
      </w:r>
      <w:r w:rsidRPr="00261A06">
        <w:rPr>
          <w:sz w:val="24"/>
          <w:szCs w:val="24"/>
        </w:rPr>
        <w:t xml:space="preserve"> </w:t>
      </w:r>
      <w:r>
        <w:rPr>
          <w:sz w:val="24"/>
          <w:szCs w:val="24"/>
        </w:rPr>
        <w:t xml:space="preserve">specific </w:t>
      </w:r>
      <w:r w:rsidRPr="00261A06">
        <w:rPr>
          <w:sz w:val="24"/>
          <w:szCs w:val="24"/>
        </w:rPr>
        <w:t xml:space="preserve">stakeholders you want to engage. </w:t>
      </w:r>
    </w:p>
    <w:tbl>
      <w:tblPr>
        <w:tblW w:w="1081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14"/>
        <w:gridCol w:w="6300"/>
      </w:tblGrid>
      <w:tr w:rsidR="0091066D" w:rsidRPr="00C57EB3" w:rsidTr="00BC5966">
        <w:trPr>
          <w:trHeight w:val="422"/>
        </w:trPr>
        <w:tc>
          <w:tcPr>
            <w:tcW w:w="10814" w:type="dxa"/>
            <w:gridSpan w:val="2"/>
          </w:tcPr>
          <w:p w:rsidR="0091066D" w:rsidRPr="00DA2F0C" w:rsidRDefault="0091066D" w:rsidP="004C4901">
            <w:pPr>
              <w:spacing w:after="0"/>
              <w:rPr>
                <w:sz w:val="24"/>
                <w:szCs w:val="24"/>
              </w:rPr>
            </w:pPr>
            <w:r>
              <w:rPr>
                <w:sz w:val="24"/>
                <w:szCs w:val="24"/>
              </w:rPr>
              <w:t>Who should we engage</w:t>
            </w:r>
            <w:r w:rsidRPr="00DA2F0C">
              <w:rPr>
                <w:sz w:val="24"/>
                <w:szCs w:val="24"/>
              </w:rPr>
              <w:t xml:space="preserve">? </w:t>
            </w:r>
          </w:p>
        </w:tc>
      </w:tr>
      <w:tr w:rsidR="0091066D" w:rsidRPr="00BF6011" w:rsidTr="00BC5966">
        <w:tc>
          <w:tcPr>
            <w:tcW w:w="4514" w:type="dxa"/>
          </w:tcPr>
          <w:p w:rsidR="0091066D" w:rsidRPr="00DA2F0C" w:rsidRDefault="0091066D" w:rsidP="004C4901">
            <w:pPr>
              <w:spacing w:after="0"/>
              <w:rPr>
                <w:b/>
                <w:sz w:val="24"/>
                <w:szCs w:val="24"/>
              </w:rPr>
            </w:pPr>
            <w:r>
              <w:rPr>
                <w:b/>
                <w:sz w:val="24"/>
                <w:szCs w:val="24"/>
              </w:rPr>
              <w:t xml:space="preserve">Questions </w:t>
            </w:r>
          </w:p>
        </w:tc>
        <w:tc>
          <w:tcPr>
            <w:tcW w:w="6300" w:type="dxa"/>
          </w:tcPr>
          <w:p w:rsidR="0091066D" w:rsidRPr="00495C3C" w:rsidRDefault="0091066D" w:rsidP="004C4901">
            <w:pPr>
              <w:spacing w:after="0"/>
              <w:jc w:val="center"/>
              <w:rPr>
                <w:b/>
                <w:sz w:val="24"/>
                <w:szCs w:val="24"/>
              </w:rPr>
            </w:pPr>
            <w:r>
              <w:rPr>
                <w:b/>
                <w:sz w:val="24"/>
                <w:szCs w:val="24"/>
              </w:rPr>
              <w:t xml:space="preserve">Community Members/Stakeholders/Leaders </w:t>
            </w:r>
            <w:r w:rsidRPr="005B5E12">
              <w:rPr>
                <w:i/>
                <w:sz w:val="18"/>
                <w:szCs w:val="18"/>
              </w:rPr>
              <w:t>Government - Business - Other Organizations - Individual</w:t>
            </w:r>
          </w:p>
        </w:tc>
      </w:tr>
      <w:tr w:rsidR="0091066D" w:rsidRPr="00C57EB3" w:rsidTr="00BC5966">
        <w:tc>
          <w:tcPr>
            <w:tcW w:w="4514" w:type="dxa"/>
          </w:tcPr>
          <w:p w:rsidR="0091066D" w:rsidRDefault="0091066D" w:rsidP="004C4901">
            <w:pPr>
              <w:spacing w:after="120"/>
            </w:pPr>
            <w:r>
              <w:t>Who are directly impacted by the aims of this event?</w:t>
            </w:r>
          </w:p>
        </w:tc>
        <w:tc>
          <w:tcPr>
            <w:tcW w:w="6300" w:type="dxa"/>
          </w:tcPr>
          <w:p w:rsidR="0091066D" w:rsidRPr="005546FD" w:rsidRDefault="005546FD" w:rsidP="005546FD">
            <w:pPr>
              <w:tabs>
                <w:tab w:val="center" w:pos="4680"/>
                <w:tab w:val="left" w:pos="8337"/>
              </w:tabs>
              <w:spacing w:after="0"/>
              <w:rPr>
                <w:i/>
                <w:color w:val="7030A0"/>
                <w:sz w:val="18"/>
                <w:szCs w:val="18"/>
              </w:rPr>
            </w:pPr>
            <w:r w:rsidRPr="005546FD">
              <w:rPr>
                <w:i/>
                <w:color w:val="7030A0"/>
                <w:sz w:val="18"/>
                <w:szCs w:val="18"/>
              </w:rPr>
              <w:t>Community leaders and stakeholders from business-labour/civil society and Gov’t, SMEs and working women hit hard by the pandemic, marginalized and equity deserving groups. BPW members and clubs across Alberta and Canada.</w:t>
            </w:r>
          </w:p>
        </w:tc>
      </w:tr>
      <w:tr w:rsidR="0091066D" w:rsidRPr="00C57EB3" w:rsidTr="00BC5966">
        <w:tc>
          <w:tcPr>
            <w:tcW w:w="4514" w:type="dxa"/>
          </w:tcPr>
          <w:p w:rsidR="0091066D" w:rsidRDefault="0091066D" w:rsidP="00BC5966">
            <w:pPr>
              <w:spacing w:after="0"/>
            </w:pPr>
            <w:r>
              <w:t xml:space="preserve">Who will be indirectly impacted? </w:t>
            </w:r>
          </w:p>
        </w:tc>
        <w:tc>
          <w:tcPr>
            <w:tcW w:w="6300" w:type="dxa"/>
          </w:tcPr>
          <w:p w:rsidR="0091066D" w:rsidRPr="005546FD" w:rsidRDefault="005546FD" w:rsidP="00BC5966">
            <w:pPr>
              <w:tabs>
                <w:tab w:val="center" w:pos="4680"/>
                <w:tab w:val="left" w:pos="8337"/>
              </w:tabs>
              <w:spacing w:after="0"/>
              <w:rPr>
                <w:i/>
                <w:color w:val="7030A0"/>
                <w:sz w:val="18"/>
                <w:szCs w:val="18"/>
              </w:rPr>
            </w:pPr>
            <w:r w:rsidRPr="005546FD">
              <w:rPr>
                <w:i/>
                <w:color w:val="7030A0"/>
                <w:sz w:val="18"/>
                <w:szCs w:val="18"/>
              </w:rPr>
              <w:t>Canadian women and their families in all their diversity.</w:t>
            </w:r>
          </w:p>
        </w:tc>
      </w:tr>
      <w:tr w:rsidR="0091066D" w:rsidRPr="00C57EB3" w:rsidTr="00BC5966">
        <w:tc>
          <w:tcPr>
            <w:tcW w:w="4514" w:type="dxa"/>
          </w:tcPr>
          <w:p w:rsidR="0091066D" w:rsidRDefault="0091066D" w:rsidP="004C4901">
            <w:pPr>
              <w:spacing w:after="120"/>
            </w:pPr>
            <w:r>
              <w:t xml:space="preserve">Who is already engaged or has contacted you about this issue? </w:t>
            </w:r>
          </w:p>
          <w:p w:rsidR="00EB3A98" w:rsidRPr="00EB3A98" w:rsidRDefault="00EB3A98" w:rsidP="004C4901">
            <w:pPr>
              <w:spacing w:after="120"/>
              <w:rPr>
                <w:b/>
                <w:color w:val="FF0000"/>
              </w:rPr>
            </w:pPr>
            <w:r w:rsidRPr="00EB3A98">
              <w:rPr>
                <w:b/>
                <w:color w:val="FF0000"/>
              </w:rPr>
              <w:t xml:space="preserve">Insert Alberta contacts </w:t>
            </w:r>
            <w:proofErr w:type="gramStart"/>
            <w:r w:rsidRPr="00EB3A98">
              <w:rPr>
                <w:b/>
                <w:color w:val="FF0000"/>
              </w:rPr>
              <w:t>who</w:t>
            </w:r>
            <w:proofErr w:type="gramEnd"/>
            <w:r w:rsidRPr="00EB3A98">
              <w:rPr>
                <w:b/>
                <w:color w:val="FF0000"/>
              </w:rPr>
              <w:t xml:space="preserve"> may already been engaged in some related work….</w:t>
            </w:r>
          </w:p>
        </w:tc>
        <w:tc>
          <w:tcPr>
            <w:tcW w:w="6300" w:type="dxa"/>
          </w:tcPr>
          <w:p w:rsidR="0091066D" w:rsidRDefault="001C0E66" w:rsidP="005546FD">
            <w:pPr>
              <w:tabs>
                <w:tab w:val="center" w:pos="4680"/>
                <w:tab w:val="left" w:pos="8337"/>
              </w:tabs>
              <w:spacing w:after="0"/>
              <w:rPr>
                <w:i/>
                <w:color w:val="7030A0"/>
                <w:sz w:val="18"/>
                <w:szCs w:val="18"/>
              </w:rPr>
            </w:pPr>
            <w:r w:rsidRPr="001C0E66">
              <w:rPr>
                <w:b/>
                <w:i/>
                <w:color w:val="7030A0"/>
                <w:sz w:val="18"/>
                <w:szCs w:val="18"/>
              </w:rPr>
              <w:t>Prosperity Project</w:t>
            </w:r>
            <w:r>
              <w:rPr>
                <w:i/>
                <w:color w:val="7030A0"/>
                <w:sz w:val="18"/>
                <w:szCs w:val="18"/>
              </w:rPr>
              <w:t xml:space="preserve"> – Rosie the Riveter inspired initiative, match professional (male/female) mentors with non-profit women’s organization, Research</w:t>
            </w:r>
          </w:p>
          <w:p w:rsidR="001C0E66" w:rsidRDefault="001C0E66" w:rsidP="005546FD">
            <w:pPr>
              <w:tabs>
                <w:tab w:val="center" w:pos="4680"/>
                <w:tab w:val="left" w:pos="8337"/>
              </w:tabs>
              <w:spacing w:after="0"/>
              <w:rPr>
                <w:i/>
                <w:color w:val="7030A0"/>
                <w:sz w:val="18"/>
                <w:szCs w:val="18"/>
              </w:rPr>
            </w:pPr>
            <w:r>
              <w:rPr>
                <w:i/>
                <w:color w:val="7030A0"/>
                <w:sz w:val="18"/>
                <w:szCs w:val="18"/>
              </w:rPr>
              <w:t>50-30 Challenge – PAS/Toolkit The Honourable Francois-Philippe Champagne, Minister of Innovation Science and Industry</w:t>
            </w:r>
          </w:p>
          <w:p w:rsidR="001C0E66" w:rsidRDefault="001C0E66" w:rsidP="001C0E66">
            <w:pPr>
              <w:tabs>
                <w:tab w:val="center" w:pos="4680"/>
                <w:tab w:val="left" w:pos="8337"/>
              </w:tabs>
              <w:spacing w:after="0"/>
              <w:rPr>
                <w:i/>
                <w:color w:val="7030A0"/>
                <w:sz w:val="18"/>
                <w:szCs w:val="18"/>
              </w:rPr>
            </w:pPr>
            <w:r w:rsidRPr="001C0E66">
              <w:rPr>
                <w:b/>
                <w:i/>
                <w:color w:val="7030A0"/>
                <w:sz w:val="18"/>
                <w:szCs w:val="18"/>
              </w:rPr>
              <w:t>WAGE/International Affairs Canada</w:t>
            </w:r>
            <w:r w:rsidRPr="001C0E66">
              <w:rPr>
                <w:i/>
                <w:color w:val="7030A0"/>
                <w:sz w:val="18"/>
                <w:szCs w:val="18"/>
              </w:rPr>
              <w:t xml:space="preserve"> – Gender Equality &amp; Recovery project/Canada’s Generation Equality Action Commitments The Honourable Marci Ien Minister for Women and Gender Equality and Youth Women and Gender Equality Canada Phone,</w:t>
            </w:r>
            <w:r>
              <w:rPr>
                <w:i/>
                <w:color w:val="7030A0"/>
                <w:sz w:val="18"/>
                <w:szCs w:val="18"/>
              </w:rPr>
              <w:t xml:space="preserve"> </w:t>
            </w:r>
            <w:r w:rsidRPr="001C0E66">
              <w:rPr>
                <w:i/>
                <w:color w:val="7030A0"/>
                <w:sz w:val="18"/>
                <w:szCs w:val="18"/>
              </w:rPr>
              <w:t>Toll-Free: 1-855-969-9922 Local: 613-995-7835 Fax: 819-420-6906  Email:minister-ministre@swc-cfc.gc.ca</w:t>
            </w:r>
          </w:p>
          <w:p w:rsidR="001C0E66" w:rsidRPr="001C0E66" w:rsidRDefault="001C0E66" w:rsidP="001C0E66">
            <w:pPr>
              <w:tabs>
                <w:tab w:val="center" w:pos="4680"/>
                <w:tab w:val="left" w:pos="8337"/>
              </w:tabs>
              <w:spacing w:after="0"/>
              <w:rPr>
                <w:b/>
                <w:i/>
                <w:color w:val="7030A0"/>
                <w:sz w:val="18"/>
                <w:szCs w:val="18"/>
              </w:rPr>
            </w:pPr>
            <w:r w:rsidRPr="001C0E66">
              <w:rPr>
                <w:b/>
                <w:i/>
                <w:color w:val="7030A0"/>
                <w:sz w:val="18"/>
                <w:szCs w:val="18"/>
              </w:rPr>
              <w:t xml:space="preserve">Minister International Development (Past-Karina Gould </w:t>
            </w:r>
            <w:r w:rsidRPr="001C0E66">
              <w:rPr>
                <w:i/>
                <w:color w:val="7030A0"/>
                <w:sz w:val="18"/>
                <w:szCs w:val="18"/>
              </w:rPr>
              <w:t>now</w:t>
            </w:r>
            <w:r w:rsidRPr="001C0E66">
              <w:rPr>
                <w:b/>
                <w:i/>
                <w:color w:val="7030A0"/>
                <w:sz w:val="18"/>
                <w:szCs w:val="18"/>
              </w:rPr>
              <w:t xml:space="preserve"> The Honourable Minister Harjit Singh Sajjan  - </w:t>
            </w:r>
            <w:r w:rsidRPr="001C0E66">
              <w:rPr>
                <w:i/>
                <w:color w:val="7030A0"/>
                <w:sz w:val="18"/>
                <w:szCs w:val="18"/>
              </w:rPr>
              <w:t>Oct 26, 2021</w:t>
            </w:r>
            <w:r w:rsidRPr="001C0E66">
              <w:rPr>
                <w:b/>
                <w:i/>
                <w:color w:val="7030A0"/>
                <w:sz w:val="18"/>
                <w:szCs w:val="18"/>
              </w:rPr>
              <w:t xml:space="preserve">          </w:t>
            </w:r>
            <w:r>
              <w:rPr>
                <w:b/>
                <w:i/>
                <w:color w:val="7030A0"/>
                <w:sz w:val="18"/>
                <w:szCs w:val="18"/>
              </w:rPr>
              <w:t xml:space="preserve">Karina Gould </w:t>
            </w:r>
            <w:r w:rsidRPr="001C0E66">
              <w:rPr>
                <w:i/>
                <w:color w:val="7030A0"/>
                <w:sz w:val="18"/>
                <w:szCs w:val="18"/>
              </w:rPr>
              <w:t>now</w:t>
            </w:r>
            <w:r>
              <w:rPr>
                <w:b/>
                <w:i/>
                <w:color w:val="7030A0"/>
                <w:sz w:val="18"/>
                <w:szCs w:val="18"/>
              </w:rPr>
              <w:t xml:space="preserve"> </w:t>
            </w:r>
            <w:r w:rsidRPr="001C0E66">
              <w:rPr>
                <w:b/>
                <w:i/>
                <w:color w:val="7030A0"/>
                <w:sz w:val="18"/>
                <w:szCs w:val="18"/>
              </w:rPr>
              <w:t>Minister of Families Children and Social Development)</w:t>
            </w:r>
            <w:r w:rsidRPr="001C0E66">
              <w:rPr>
                <w:b/>
                <w:color w:val="7030A0"/>
              </w:rPr>
              <w:tab/>
            </w:r>
          </w:p>
          <w:p w:rsidR="001C0E66" w:rsidRPr="001C0E66" w:rsidRDefault="00306756" w:rsidP="001C0E66">
            <w:pPr>
              <w:tabs>
                <w:tab w:val="center" w:pos="4680"/>
                <w:tab w:val="left" w:pos="8337"/>
              </w:tabs>
              <w:spacing w:after="0"/>
              <w:rPr>
                <w:i/>
                <w:color w:val="7030A0"/>
                <w:sz w:val="18"/>
                <w:szCs w:val="18"/>
              </w:rPr>
            </w:pPr>
            <w:hyperlink r:id="rId10" w:history="1">
              <w:r w:rsidR="001C0E66" w:rsidRPr="001C0E66">
                <w:rPr>
                  <w:b/>
                  <w:i/>
                  <w:color w:val="7030A0"/>
                  <w:sz w:val="18"/>
                  <w:szCs w:val="18"/>
                </w:rPr>
                <w:t>Equal Futures Network</w:t>
              </w:r>
            </w:hyperlink>
            <w:r w:rsidR="001C0E66" w:rsidRPr="001C0E66">
              <w:rPr>
                <w:b/>
                <w:i/>
                <w:color w:val="7030A0"/>
                <w:sz w:val="18"/>
                <w:szCs w:val="18"/>
              </w:rPr>
              <w:t xml:space="preserve">- </w:t>
            </w:r>
            <w:r w:rsidR="001C0E66" w:rsidRPr="001C0E66">
              <w:rPr>
                <w:i/>
                <w:color w:val="7030A0"/>
                <w:sz w:val="18"/>
                <w:szCs w:val="18"/>
              </w:rPr>
              <w:t>Training Consultations &amp; Collaboration opportunities</w:t>
            </w:r>
          </w:p>
          <w:p w:rsidR="001C0E66" w:rsidRPr="001C0E66" w:rsidRDefault="001C0E66" w:rsidP="001C0E66">
            <w:pPr>
              <w:tabs>
                <w:tab w:val="center" w:pos="4680"/>
                <w:tab w:val="left" w:pos="8337"/>
              </w:tabs>
              <w:spacing w:after="0"/>
              <w:rPr>
                <w:i/>
                <w:color w:val="7030A0"/>
                <w:sz w:val="18"/>
                <w:szCs w:val="18"/>
              </w:rPr>
            </w:pPr>
            <w:r w:rsidRPr="001C0E66">
              <w:rPr>
                <w:b/>
                <w:i/>
                <w:color w:val="7030A0"/>
                <w:sz w:val="18"/>
                <w:szCs w:val="18"/>
              </w:rPr>
              <w:t xml:space="preserve">Diversity Institute – </w:t>
            </w:r>
            <w:r w:rsidRPr="001C0E66">
              <w:rPr>
                <w:i/>
                <w:color w:val="7030A0"/>
                <w:sz w:val="18"/>
                <w:szCs w:val="18"/>
              </w:rPr>
              <w:t>(Ryerson</w:t>
            </w:r>
            <w:r>
              <w:rPr>
                <w:i/>
                <w:color w:val="7030A0"/>
                <w:sz w:val="18"/>
                <w:szCs w:val="18"/>
              </w:rPr>
              <w:t xml:space="preserve"> now Toronto Metropolitan University</w:t>
            </w:r>
            <w:r w:rsidRPr="001C0E66">
              <w:rPr>
                <w:i/>
                <w:color w:val="7030A0"/>
                <w:sz w:val="18"/>
                <w:szCs w:val="18"/>
              </w:rPr>
              <w:t>) Ecosystem partner PAS/What Works Tool Kit</w:t>
            </w:r>
          </w:p>
          <w:p w:rsidR="001C0E66" w:rsidRPr="001C0E66" w:rsidRDefault="001C0E66" w:rsidP="001C0E66">
            <w:pPr>
              <w:tabs>
                <w:tab w:val="center" w:pos="4680"/>
                <w:tab w:val="left" w:pos="8337"/>
              </w:tabs>
              <w:spacing w:after="0"/>
              <w:rPr>
                <w:b/>
                <w:i/>
                <w:color w:val="7030A0"/>
                <w:sz w:val="18"/>
                <w:szCs w:val="18"/>
              </w:rPr>
            </w:pPr>
            <w:r w:rsidRPr="001C0E66">
              <w:rPr>
                <w:b/>
                <w:i/>
                <w:color w:val="7030A0"/>
                <w:sz w:val="18"/>
                <w:szCs w:val="18"/>
              </w:rPr>
              <w:t xml:space="preserve">Gender and the Economy – </w:t>
            </w:r>
            <w:r w:rsidRPr="001C0E66">
              <w:rPr>
                <w:i/>
                <w:color w:val="7030A0"/>
                <w:sz w:val="18"/>
                <w:szCs w:val="18"/>
              </w:rPr>
              <w:t>(Rotman) Gender Analytics, Gender Bias and Equity Training/Research Dr. Sarah Kaplan</w:t>
            </w:r>
          </w:p>
          <w:p w:rsidR="001C0E66" w:rsidRPr="001C0E66" w:rsidRDefault="001C0E66" w:rsidP="001C0E66">
            <w:pPr>
              <w:tabs>
                <w:tab w:val="center" w:pos="4680"/>
                <w:tab w:val="left" w:pos="8337"/>
              </w:tabs>
              <w:spacing w:after="0"/>
              <w:rPr>
                <w:i/>
                <w:color w:val="7030A0"/>
                <w:sz w:val="18"/>
                <w:szCs w:val="18"/>
              </w:rPr>
            </w:pPr>
            <w:r w:rsidRPr="001C0E66">
              <w:rPr>
                <w:b/>
                <w:i/>
                <w:color w:val="7030A0"/>
                <w:sz w:val="18"/>
                <w:szCs w:val="18"/>
              </w:rPr>
              <w:t xml:space="preserve">Women Entrepreneurship Knowledge Hub (WEKN)  Inclusive Innovation &amp; Entrepreneurship Network (IIE-NET)  – </w:t>
            </w:r>
            <w:r w:rsidRPr="001C0E66">
              <w:rPr>
                <w:i/>
                <w:color w:val="7030A0"/>
                <w:sz w:val="18"/>
                <w:szCs w:val="18"/>
              </w:rPr>
              <w:t>The Inclusive Innovation and Entrepreneurship Network (IIE-Net) is a collaborative network of academic experts, industry and community leaders, and government and social innovators, supported by the Social Sciences and Humanities Research Council (SSHRC). It is an expansion of WEKN.</w:t>
            </w:r>
          </w:p>
          <w:p w:rsidR="001C0E66" w:rsidRPr="001C0E66" w:rsidRDefault="00306756" w:rsidP="001C0E66">
            <w:pPr>
              <w:tabs>
                <w:tab w:val="center" w:pos="4680"/>
                <w:tab w:val="left" w:pos="8337"/>
              </w:tabs>
              <w:spacing w:after="0"/>
              <w:rPr>
                <w:i/>
                <w:color w:val="7030A0"/>
                <w:sz w:val="18"/>
                <w:szCs w:val="18"/>
              </w:rPr>
            </w:pPr>
            <w:hyperlink r:id="rId11" w:history="1">
              <w:r w:rsidR="001C0E66" w:rsidRPr="001C0E66">
                <w:rPr>
                  <w:b/>
                  <w:i/>
                  <w:color w:val="7030A0"/>
                  <w:sz w:val="18"/>
                  <w:szCs w:val="18"/>
                </w:rPr>
                <w:t>Future Skills Centre</w:t>
              </w:r>
            </w:hyperlink>
            <w:r w:rsidR="001C0E66" w:rsidRPr="001C0E66">
              <w:rPr>
                <w:b/>
                <w:i/>
                <w:color w:val="7030A0"/>
                <w:sz w:val="18"/>
                <w:szCs w:val="18"/>
              </w:rPr>
              <w:t xml:space="preserve">  –- </w:t>
            </w:r>
            <w:r w:rsidR="001C0E66" w:rsidRPr="001C0E66">
              <w:rPr>
                <w:i/>
                <w:color w:val="7030A0"/>
                <w:sz w:val="18"/>
                <w:szCs w:val="18"/>
              </w:rPr>
              <w:t>Ontario Chamber, Diversity Institute and Magnet. SMEs will be able to access a wide variety of free resources including ones on leadership, diversity and inclusion, mental health and wellness, digital skills and regulatory compliance. These will be in the form of short courses, e-learning modules and other workforce tools.</w:t>
            </w:r>
          </w:p>
          <w:p w:rsidR="001C0E66" w:rsidRPr="001C0E66" w:rsidRDefault="001C0E66" w:rsidP="001C0E66">
            <w:pPr>
              <w:tabs>
                <w:tab w:val="center" w:pos="4680"/>
                <w:tab w:val="left" w:pos="8337"/>
              </w:tabs>
              <w:spacing w:after="0"/>
              <w:rPr>
                <w:i/>
                <w:color w:val="7030A0"/>
                <w:sz w:val="18"/>
                <w:szCs w:val="18"/>
                <w:lang w:val="en-US"/>
              </w:rPr>
            </w:pPr>
            <w:r w:rsidRPr="001C0E66">
              <w:rPr>
                <w:b/>
                <w:i/>
                <w:color w:val="7030A0"/>
                <w:sz w:val="18"/>
                <w:szCs w:val="18"/>
              </w:rPr>
              <w:t xml:space="preserve">Women’s Enterprise Organization Canada </w:t>
            </w:r>
            <w:r w:rsidRPr="001C0E66">
              <w:rPr>
                <w:i/>
                <w:color w:val="7030A0"/>
                <w:sz w:val="18"/>
                <w:szCs w:val="18"/>
              </w:rPr>
              <w:t>(WEOC)</w:t>
            </w:r>
          </w:p>
        </w:tc>
      </w:tr>
      <w:tr w:rsidR="0091066D" w:rsidRPr="00C57EB3" w:rsidTr="00BC5966">
        <w:trPr>
          <w:trHeight w:val="404"/>
        </w:trPr>
        <w:tc>
          <w:tcPr>
            <w:tcW w:w="4514" w:type="dxa"/>
          </w:tcPr>
          <w:p w:rsidR="0091066D" w:rsidRDefault="0091066D" w:rsidP="004C4901">
            <w:pPr>
              <w:spacing w:after="120"/>
            </w:pPr>
            <w:r>
              <w:t>Are there existing community networks working on this issue?</w:t>
            </w:r>
          </w:p>
          <w:p w:rsidR="00CF3313" w:rsidRDefault="00E36032" w:rsidP="004C4901">
            <w:pPr>
              <w:spacing w:after="120"/>
            </w:pPr>
            <w:r>
              <w:rPr>
                <w:b/>
                <w:color w:val="FF0000"/>
              </w:rPr>
              <w:t>Add Alberta</w:t>
            </w:r>
            <w:r w:rsidR="00EB3A98" w:rsidRPr="00EB3A98">
              <w:rPr>
                <w:b/>
                <w:color w:val="FF0000"/>
              </w:rPr>
              <w:t xml:space="preserve"> contacts </w:t>
            </w:r>
            <w:r w:rsidR="00EB3A98">
              <w:rPr>
                <w:b/>
                <w:color w:val="FF0000"/>
              </w:rPr>
              <w:t>for community contacts to be added to the</w:t>
            </w:r>
            <w:r>
              <w:rPr>
                <w:b/>
                <w:color w:val="FF0000"/>
              </w:rPr>
              <w:t xml:space="preserve"> </w:t>
            </w:r>
            <w:r w:rsidR="00EB3A98">
              <w:rPr>
                <w:b/>
                <w:color w:val="FF0000"/>
              </w:rPr>
              <w:t>promotion list…</w:t>
            </w:r>
            <w:r w:rsidR="00EB3A98" w:rsidRPr="00EB3A98">
              <w:rPr>
                <w:b/>
                <w:color w:val="FF0000"/>
              </w:rPr>
              <w:t xml:space="preserve"> </w:t>
            </w:r>
          </w:p>
          <w:p w:rsidR="00CF3313" w:rsidRDefault="00CF3313" w:rsidP="004C4901">
            <w:pPr>
              <w:spacing w:after="120"/>
            </w:pPr>
          </w:p>
          <w:p w:rsidR="00CF3313" w:rsidRDefault="00CF3313" w:rsidP="004C4901">
            <w:pPr>
              <w:spacing w:after="120"/>
            </w:pPr>
          </w:p>
          <w:p w:rsidR="00CF3313" w:rsidRDefault="00CF3313" w:rsidP="004C4901">
            <w:pPr>
              <w:spacing w:after="120"/>
            </w:pPr>
          </w:p>
          <w:p w:rsidR="00E36032" w:rsidRDefault="00E36032" w:rsidP="004C4901">
            <w:pPr>
              <w:spacing w:after="120"/>
            </w:pPr>
          </w:p>
          <w:p w:rsidR="00CF3313" w:rsidRDefault="00CF3313" w:rsidP="004C4901">
            <w:pPr>
              <w:spacing w:after="120"/>
            </w:pPr>
            <w:r>
              <w:t>Are there existing community networks working on this issue? … continued</w:t>
            </w:r>
          </w:p>
        </w:tc>
        <w:tc>
          <w:tcPr>
            <w:tcW w:w="6300" w:type="dxa"/>
          </w:tcPr>
          <w:p w:rsidR="001C0E66" w:rsidRPr="001C0E66" w:rsidRDefault="001C0E66" w:rsidP="001C0E66">
            <w:pPr>
              <w:tabs>
                <w:tab w:val="center" w:pos="4680"/>
                <w:tab w:val="left" w:pos="8337"/>
              </w:tabs>
              <w:spacing w:after="0"/>
              <w:rPr>
                <w:i/>
                <w:color w:val="7030A0"/>
                <w:sz w:val="18"/>
                <w:szCs w:val="18"/>
              </w:rPr>
            </w:pPr>
            <w:r w:rsidRPr="001C0E66">
              <w:rPr>
                <w:i/>
                <w:color w:val="7030A0"/>
                <w:sz w:val="18"/>
                <w:szCs w:val="18"/>
              </w:rPr>
              <w:lastRenderedPageBreak/>
              <w:t>100’s of Organizations </w:t>
            </w:r>
          </w:p>
          <w:p w:rsidR="001C0E66" w:rsidRPr="001C0E66" w:rsidRDefault="001C0E66" w:rsidP="001C0E66">
            <w:pPr>
              <w:tabs>
                <w:tab w:val="center" w:pos="4680"/>
                <w:tab w:val="left" w:pos="8337"/>
              </w:tabs>
              <w:spacing w:after="0"/>
              <w:rPr>
                <w:i/>
                <w:color w:val="7030A0"/>
                <w:sz w:val="18"/>
                <w:szCs w:val="18"/>
              </w:rPr>
            </w:pPr>
            <w:r w:rsidRPr="001C0E66">
              <w:rPr>
                <w:i/>
                <w:color w:val="7030A0"/>
                <w:sz w:val="18"/>
                <w:szCs w:val="18"/>
              </w:rPr>
              <w:t>Calgary 100 organizations/100th anniversary of the suffragette movement in Canada</w:t>
            </w:r>
          </w:p>
          <w:p w:rsidR="001C0E66" w:rsidRPr="001C0E66" w:rsidRDefault="001C0E66" w:rsidP="001C0E66">
            <w:pPr>
              <w:tabs>
                <w:tab w:val="center" w:pos="4680"/>
                <w:tab w:val="left" w:pos="8337"/>
              </w:tabs>
              <w:spacing w:after="0"/>
              <w:rPr>
                <w:b/>
                <w:i/>
                <w:color w:val="7030A0"/>
                <w:sz w:val="18"/>
                <w:szCs w:val="18"/>
              </w:rPr>
            </w:pPr>
            <w:r w:rsidRPr="001C0E66">
              <w:rPr>
                <w:b/>
                <w:i/>
                <w:color w:val="7030A0"/>
                <w:sz w:val="18"/>
                <w:szCs w:val="18"/>
              </w:rPr>
              <w:t>1400+ 50-30 Challenge -</w:t>
            </w:r>
            <w:hyperlink r:id="rId12" w:history="1">
              <w:r w:rsidRPr="001C0E66">
                <w:rPr>
                  <w:b/>
                  <w:i/>
                  <w:color w:val="7030A0"/>
                  <w:sz w:val="18"/>
                  <w:szCs w:val="18"/>
                </w:rPr>
                <w:t xml:space="preserve"> Database</w:t>
              </w:r>
            </w:hyperlink>
          </w:p>
          <w:p w:rsidR="001C0E66" w:rsidRPr="001C0E66" w:rsidRDefault="001C0E66" w:rsidP="001C0E66">
            <w:pPr>
              <w:tabs>
                <w:tab w:val="center" w:pos="4680"/>
                <w:tab w:val="left" w:pos="8337"/>
              </w:tabs>
              <w:spacing w:after="0"/>
              <w:rPr>
                <w:i/>
                <w:color w:val="7030A0"/>
                <w:sz w:val="18"/>
                <w:szCs w:val="18"/>
              </w:rPr>
            </w:pPr>
            <w:r w:rsidRPr="001C0E66">
              <w:rPr>
                <w:i/>
                <w:color w:val="7030A0"/>
                <w:sz w:val="18"/>
                <w:szCs w:val="18"/>
              </w:rPr>
              <w:t>**</w:t>
            </w:r>
            <w:hyperlink r:id="rId13" w:history="1">
              <w:r w:rsidRPr="001C0E66">
                <w:rPr>
                  <w:b/>
                  <w:i/>
                  <w:color w:val="7030A0"/>
                  <w:sz w:val="18"/>
                  <w:szCs w:val="18"/>
                </w:rPr>
                <w:t>Equal Futures Network</w:t>
              </w:r>
            </w:hyperlink>
            <w:r w:rsidRPr="001C0E66">
              <w:rPr>
                <w:b/>
                <w:i/>
                <w:color w:val="7030A0"/>
                <w:sz w:val="18"/>
                <w:szCs w:val="18"/>
              </w:rPr>
              <w:t xml:space="preserve"> -</w:t>
            </w:r>
            <w:hyperlink r:id="rId14" w:anchor="gid=0" w:history="1">
              <w:r w:rsidRPr="001C0E66">
                <w:rPr>
                  <w:b/>
                  <w:i/>
                  <w:color w:val="7030A0"/>
                  <w:sz w:val="18"/>
                  <w:szCs w:val="18"/>
                </w:rPr>
                <w:t xml:space="preserve"> Database</w:t>
              </w:r>
            </w:hyperlink>
            <w:r w:rsidRPr="001C0E66">
              <w:rPr>
                <w:i/>
                <w:color w:val="7030A0"/>
                <w:sz w:val="18"/>
                <w:szCs w:val="18"/>
              </w:rPr>
              <w:t xml:space="preserve"> Trng/GBA+ Assessment)</w:t>
            </w:r>
          </w:p>
          <w:p w:rsidR="001C0E66" w:rsidRPr="001C0E66" w:rsidRDefault="001C0E66" w:rsidP="001C0E66">
            <w:pPr>
              <w:tabs>
                <w:tab w:val="center" w:pos="4680"/>
                <w:tab w:val="left" w:pos="8337"/>
              </w:tabs>
              <w:spacing w:after="0"/>
              <w:rPr>
                <w:b/>
                <w:i/>
                <w:color w:val="7030A0"/>
                <w:sz w:val="18"/>
                <w:szCs w:val="18"/>
              </w:rPr>
            </w:pPr>
            <w:r w:rsidRPr="001C0E66">
              <w:rPr>
                <w:b/>
                <w:i/>
                <w:color w:val="7030A0"/>
                <w:sz w:val="18"/>
                <w:szCs w:val="18"/>
              </w:rPr>
              <w:t>Chambers of Commerce/Boards of Trade</w:t>
            </w:r>
          </w:p>
          <w:p w:rsidR="001C0E66" w:rsidRPr="001C0E66" w:rsidRDefault="001C0E66" w:rsidP="001C0E66">
            <w:pPr>
              <w:tabs>
                <w:tab w:val="center" w:pos="4680"/>
                <w:tab w:val="left" w:pos="8337"/>
              </w:tabs>
              <w:spacing w:after="0"/>
              <w:rPr>
                <w:b/>
                <w:i/>
                <w:color w:val="7030A0"/>
                <w:sz w:val="18"/>
                <w:szCs w:val="18"/>
              </w:rPr>
            </w:pPr>
            <w:r w:rsidRPr="001C0E66">
              <w:rPr>
                <w:b/>
                <w:i/>
                <w:color w:val="7030A0"/>
                <w:sz w:val="18"/>
                <w:szCs w:val="18"/>
              </w:rPr>
              <w:t>Black Chamber of Commerce</w:t>
            </w:r>
          </w:p>
          <w:p w:rsidR="001C0E66" w:rsidRPr="001C0E66" w:rsidRDefault="001C0E66" w:rsidP="001C0E66">
            <w:pPr>
              <w:tabs>
                <w:tab w:val="center" w:pos="4680"/>
                <w:tab w:val="left" w:pos="8337"/>
              </w:tabs>
              <w:spacing w:after="0"/>
              <w:rPr>
                <w:b/>
                <w:i/>
                <w:color w:val="7030A0"/>
                <w:sz w:val="18"/>
                <w:szCs w:val="18"/>
              </w:rPr>
            </w:pPr>
            <w:r w:rsidRPr="001C0E66">
              <w:rPr>
                <w:b/>
                <w:i/>
                <w:color w:val="7030A0"/>
                <w:sz w:val="18"/>
                <w:szCs w:val="18"/>
              </w:rPr>
              <w:t>Canadian Women’s Chamber of Commerce</w:t>
            </w:r>
          </w:p>
          <w:p w:rsidR="001C0E66" w:rsidRPr="001C0E66" w:rsidRDefault="001C0E66" w:rsidP="001C0E66">
            <w:pPr>
              <w:tabs>
                <w:tab w:val="center" w:pos="4680"/>
                <w:tab w:val="left" w:pos="8337"/>
              </w:tabs>
              <w:spacing w:after="0"/>
              <w:rPr>
                <w:b/>
                <w:i/>
                <w:color w:val="7030A0"/>
                <w:sz w:val="18"/>
                <w:szCs w:val="18"/>
              </w:rPr>
            </w:pPr>
            <w:r w:rsidRPr="001C0E66">
              <w:rPr>
                <w:b/>
                <w:i/>
                <w:color w:val="7030A0"/>
                <w:sz w:val="18"/>
                <w:szCs w:val="18"/>
              </w:rPr>
              <w:t>Canadian Federation of Independent Business</w:t>
            </w:r>
          </w:p>
          <w:p w:rsidR="001C0E66" w:rsidRPr="001C0E66" w:rsidRDefault="001C0E66" w:rsidP="001C0E66">
            <w:pPr>
              <w:tabs>
                <w:tab w:val="center" w:pos="4680"/>
                <w:tab w:val="left" w:pos="8337"/>
              </w:tabs>
              <w:spacing w:after="0"/>
              <w:rPr>
                <w:b/>
                <w:i/>
                <w:color w:val="7030A0"/>
                <w:sz w:val="18"/>
                <w:szCs w:val="18"/>
              </w:rPr>
            </w:pPr>
            <w:r w:rsidRPr="001C0E66">
              <w:rPr>
                <w:b/>
                <w:i/>
                <w:color w:val="7030A0"/>
                <w:sz w:val="18"/>
                <w:szCs w:val="18"/>
              </w:rPr>
              <w:t>Equal Voice</w:t>
            </w:r>
          </w:p>
          <w:p w:rsidR="001C0E66" w:rsidRPr="001C0E66" w:rsidRDefault="001C0E66" w:rsidP="001C0E66">
            <w:pPr>
              <w:tabs>
                <w:tab w:val="center" w:pos="4680"/>
                <w:tab w:val="left" w:pos="8337"/>
              </w:tabs>
              <w:spacing w:after="0"/>
              <w:rPr>
                <w:b/>
                <w:i/>
                <w:color w:val="7030A0"/>
                <w:sz w:val="18"/>
                <w:szCs w:val="18"/>
              </w:rPr>
            </w:pPr>
            <w:r w:rsidRPr="001C0E66">
              <w:rPr>
                <w:b/>
                <w:i/>
                <w:color w:val="7030A0"/>
                <w:sz w:val="18"/>
                <w:szCs w:val="18"/>
              </w:rPr>
              <w:t>Canadian Federation of University Women</w:t>
            </w:r>
          </w:p>
          <w:p w:rsidR="001C0E66" w:rsidRPr="001C0E66" w:rsidRDefault="001C0E66" w:rsidP="001C0E66">
            <w:pPr>
              <w:tabs>
                <w:tab w:val="center" w:pos="4680"/>
                <w:tab w:val="left" w:pos="8337"/>
              </w:tabs>
              <w:spacing w:after="0"/>
              <w:rPr>
                <w:b/>
                <w:i/>
                <w:color w:val="7030A0"/>
                <w:sz w:val="18"/>
                <w:szCs w:val="18"/>
              </w:rPr>
            </w:pPr>
            <w:r w:rsidRPr="001C0E66">
              <w:rPr>
                <w:b/>
                <w:i/>
                <w:color w:val="7030A0"/>
                <w:sz w:val="18"/>
                <w:szCs w:val="18"/>
              </w:rPr>
              <w:t>National Council of Women for Canada</w:t>
            </w:r>
          </w:p>
          <w:p w:rsidR="001C0E66" w:rsidRPr="001C0E66" w:rsidRDefault="001C0E66" w:rsidP="001C0E66">
            <w:pPr>
              <w:tabs>
                <w:tab w:val="center" w:pos="4680"/>
                <w:tab w:val="left" w:pos="8337"/>
              </w:tabs>
              <w:spacing w:after="0"/>
              <w:rPr>
                <w:b/>
                <w:i/>
                <w:color w:val="7030A0"/>
                <w:sz w:val="18"/>
                <w:szCs w:val="18"/>
              </w:rPr>
            </w:pPr>
            <w:r w:rsidRPr="001C0E66">
              <w:rPr>
                <w:b/>
                <w:i/>
                <w:color w:val="7030A0"/>
                <w:sz w:val="18"/>
                <w:szCs w:val="18"/>
              </w:rPr>
              <w:lastRenderedPageBreak/>
              <w:t>Canadian Labour Congress</w:t>
            </w:r>
          </w:p>
          <w:p w:rsidR="001C0E66" w:rsidRPr="001C0E66" w:rsidRDefault="001C0E66" w:rsidP="001C0E66">
            <w:pPr>
              <w:tabs>
                <w:tab w:val="center" w:pos="4680"/>
                <w:tab w:val="left" w:pos="8337"/>
              </w:tabs>
              <w:spacing w:after="0"/>
              <w:rPr>
                <w:b/>
                <w:i/>
                <w:color w:val="7030A0"/>
                <w:sz w:val="18"/>
                <w:szCs w:val="18"/>
              </w:rPr>
            </w:pPr>
            <w:r w:rsidRPr="001C0E66">
              <w:rPr>
                <w:b/>
                <w:i/>
                <w:color w:val="7030A0"/>
                <w:sz w:val="18"/>
                <w:szCs w:val="18"/>
              </w:rPr>
              <w:t>Ontario Coalition for Gender Equality</w:t>
            </w:r>
          </w:p>
          <w:p w:rsidR="001C0E66" w:rsidRPr="001C0E66" w:rsidRDefault="001C0E66" w:rsidP="001C0E66">
            <w:pPr>
              <w:tabs>
                <w:tab w:val="center" w:pos="4680"/>
                <w:tab w:val="left" w:pos="8337"/>
              </w:tabs>
              <w:spacing w:after="0"/>
              <w:rPr>
                <w:b/>
                <w:i/>
                <w:color w:val="7030A0"/>
                <w:sz w:val="18"/>
                <w:szCs w:val="18"/>
              </w:rPr>
            </w:pPr>
            <w:r w:rsidRPr="001C0E66">
              <w:rPr>
                <w:b/>
                <w:i/>
                <w:color w:val="7030A0"/>
                <w:sz w:val="18"/>
                <w:szCs w:val="18"/>
              </w:rPr>
              <w:t>Elgin Business Women’s Network</w:t>
            </w:r>
          </w:p>
          <w:p w:rsidR="001C0E66" w:rsidRPr="001C0E66" w:rsidRDefault="001C0E66" w:rsidP="001C0E66">
            <w:pPr>
              <w:tabs>
                <w:tab w:val="center" w:pos="4680"/>
                <w:tab w:val="left" w:pos="8337"/>
              </w:tabs>
              <w:spacing w:after="0"/>
              <w:rPr>
                <w:b/>
                <w:i/>
                <w:color w:val="7030A0"/>
                <w:sz w:val="18"/>
                <w:szCs w:val="18"/>
              </w:rPr>
            </w:pPr>
            <w:r w:rsidRPr="001C0E66">
              <w:rPr>
                <w:b/>
                <w:i/>
                <w:color w:val="7030A0"/>
                <w:sz w:val="18"/>
                <w:szCs w:val="18"/>
              </w:rPr>
              <w:t>New Canadians Centres/Organizations</w:t>
            </w:r>
          </w:p>
          <w:p w:rsidR="001C0E66" w:rsidRPr="001C0E66" w:rsidRDefault="001C0E66" w:rsidP="001C0E66">
            <w:pPr>
              <w:tabs>
                <w:tab w:val="center" w:pos="4680"/>
                <w:tab w:val="left" w:pos="8337"/>
              </w:tabs>
              <w:spacing w:after="0"/>
              <w:rPr>
                <w:b/>
                <w:i/>
                <w:color w:val="7030A0"/>
                <w:sz w:val="18"/>
                <w:szCs w:val="18"/>
              </w:rPr>
            </w:pPr>
            <w:r w:rsidRPr="001C0E66">
              <w:rPr>
                <w:b/>
                <w:i/>
                <w:color w:val="7030A0"/>
                <w:sz w:val="18"/>
                <w:szCs w:val="18"/>
              </w:rPr>
              <w:t>Indigenous Communities </w:t>
            </w:r>
          </w:p>
          <w:p w:rsidR="001C0E66" w:rsidRPr="001C0E66" w:rsidRDefault="001C0E66" w:rsidP="001C0E66">
            <w:pPr>
              <w:tabs>
                <w:tab w:val="center" w:pos="4680"/>
                <w:tab w:val="left" w:pos="8337"/>
              </w:tabs>
              <w:spacing w:after="0"/>
              <w:rPr>
                <w:b/>
                <w:i/>
                <w:color w:val="7030A0"/>
                <w:sz w:val="18"/>
                <w:szCs w:val="18"/>
              </w:rPr>
            </w:pPr>
            <w:r w:rsidRPr="001C0E66">
              <w:rPr>
                <w:b/>
                <w:i/>
                <w:color w:val="7030A0"/>
                <w:sz w:val="18"/>
                <w:szCs w:val="18"/>
              </w:rPr>
              <w:t>2SLGBTQAI Communities</w:t>
            </w:r>
          </w:p>
          <w:p w:rsidR="001C0E66" w:rsidRPr="001C0E66" w:rsidRDefault="001C0E66" w:rsidP="001C0E66">
            <w:pPr>
              <w:tabs>
                <w:tab w:val="center" w:pos="4680"/>
                <w:tab w:val="left" w:pos="8337"/>
              </w:tabs>
              <w:spacing w:after="0"/>
              <w:rPr>
                <w:i/>
                <w:color w:val="7030A0"/>
                <w:sz w:val="18"/>
                <w:szCs w:val="18"/>
              </w:rPr>
            </w:pPr>
            <w:r w:rsidRPr="001C0E66">
              <w:rPr>
                <w:b/>
                <w:i/>
                <w:color w:val="7030A0"/>
                <w:sz w:val="18"/>
                <w:szCs w:val="18"/>
              </w:rPr>
              <w:t xml:space="preserve">Ontario Association of Interval and Transition Houses </w:t>
            </w:r>
            <w:hyperlink r:id="rId15" w:history="1">
              <w:r w:rsidRPr="001C0E66">
                <w:rPr>
                  <w:b/>
                  <w:i/>
                  <w:color w:val="7030A0"/>
                  <w:sz w:val="18"/>
                  <w:szCs w:val="18"/>
                </w:rPr>
                <w:t>(OAITH)</w:t>
              </w:r>
            </w:hyperlink>
          </w:p>
          <w:p w:rsidR="001C0E66" w:rsidRPr="001C0E66" w:rsidRDefault="00306756" w:rsidP="001C0E66">
            <w:pPr>
              <w:tabs>
                <w:tab w:val="center" w:pos="4680"/>
                <w:tab w:val="left" w:pos="8337"/>
              </w:tabs>
              <w:spacing w:after="0"/>
              <w:rPr>
                <w:i/>
                <w:color w:val="7030A0"/>
                <w:sz w:val="18"/>
                <w:szCs w:val="18"/>
              </w:rPr>
            </w:pPr>
            <w:hyperlink r:id="rId16" w:history="1">
              <w:r w:rsidR="001C0E66" w:rsidRPr="001C0E66">
                <w:rPr>
                  <w:b/>
                  <w:i/>
                  <w:color w:val="7030A0"/>
                  <w:sz w:val="18"/>
                  <w:szCs w:val="18"/>
                </w:rPr>
                <w:t>Working Ontario Women: Uninvited Episodes</w:t>
              </w:r>
              <w:r w:rsidR="001C0E66" w:rsidRPr="001C0E66">
                <w:rPr>
                  <w:color w:val="7030A0"/>
                </w:rPr>
                <w:t xml:space="preserve"> </w:t>
              </w:r>
            </w:hyperlink>
            <w:r w:rsidR="001C0E66" w:rsidRPr="001C0E66">
              <w:rPr>
                <w:i/>
                <w:color w:val="7030A0"/>
                <w:sz w:val="18"/>
                <w:szCs w:val="18"/>
              </w:rPr>
              <w:t xml:space="preserve">supported by </w:t>
            </w:r>
            <w:hyperlink r:id="rId17" w:history="1">
              <w:r w:rsidR="001C0E66" w:rsidRPr="001C0E66">
                <w:rPr>
                  <w:i/>
                  <w:color w:val="7030A0"/>
                  <w:sz w:val="18"/>
                  <w:szCs w:val="18"/>
                </w:rPr>
                <w:t>OSSTE</w:t>
              </w:r>
            </w:hyperlink>
            <w:r w:rsidR="001C0E66" w:rsidRPr="001C0E66">
              <w:rPr>
                <w:i/>
                <w:color w:val="7030A0"/>
                <w:sz w:val="18"/>
                <w:szCs w:val="18"/>
              </w:rPr>
              <w:t xml:space="preserve">, </w:t>
            </w:r>
            <w:hyperlink r:id="rId18" w:history="1">
              <w:r w:rsidR="001C0E66" w:rsidRPr="001C0E66">
                <w:rPr>
                  <w:i/>
                  <w:color w:val="7030A0"/>
                  <w:sz w:val="18"/>
                  <w:szCs w:val="18"/>
                </w:rPr>
                <w:t>OECTA</w:t>
              </w:r>
            </w:hyperlink>
            <w:r w:rsidR="001C0E66" w:rsidRPr="001C0E66">
              <w:rPr>
                <w:i/>
                <w:color w:val="7030A0"/>
                <w:sz w:val="18"/>
                <w:szCs w:val="18"/>
              </w:rPr>
              <w:t xml:space="preserve"> and </w:t>
            </w:r>
            <w:hyperlink r:id="rId19" w:history="1">
              <w:r w:rsidR="001C0E66" w:rsidRPr="001C0E66">
                <w:rPr>
                  <w:i/>
                  <w:color w:val="7030A0"/>
                  <w:sz w:val="18"/>
                  <w:szCs w:val="18"/>
                </w:rPr>
                <w:t>SEIU Healthcare.</w:t>
              </w:r>
            </w:hyperlink>
          </w:p>
          <w:p w:rsidR="001C0E66" w:rsidRPr="001C0E66" w:rsidRDefault="001C0E66" w:rsidP="001C0E66">
            <w:pPr>
              <w:tabs>
                <w:tab w:val="center" w:pos="4680"/>
                <w:tab w:val="left" w:pos="8337"/>
              </w:tabs>
              <w:spacing w:after="0"/>
              <w:rPr>
                <w:i/>
                <w:color w:val="7030A0"/>
                <w:sz w:val="18"/>
                <w:szCs w:val="18"/>
              </w:rPr>
            </w:pPr>
            <w:r w:rsidRPr="001C0E66">
              <w:rPr>
                <w:b/>
                <w:i/>
                <w:color w:val="7030A0"/>
                <w:sz w:val="18"/>
                <w:szCs w:val="18"/>
              </w:rPr>
              <w:t>Ontario Native Women’s Association (ONWA)</w:t>
            </w:r>
            <w:r w:rsidRPr="001C0E66">
              <w:rPr>
                <w:i/>
                <w:color w:val="7030A0"/>
                <w:sz w:val="18"/>
                <w:szCs w:val="18"/>
              </w:rPr>
              <w:t xml:space="preserve"> - </w:t>
            </w:r>
            <w:hyperlink r:id="rId20" w:history="1">
              <w:r w:rsidRPr="001C0E66">
                <w:rPr>
                  <w:i/>
                  <w:color w:val="7030A0"/>
                  <w:sz w:val="18"/>
                  <w:szCs w:val="18"/>
                </w:rPr>
                <w:t>She is Wise conference</w:t>
              </w:r>
            </w:hyperlink>
          </w:p>
          <w:p w:rsidR="001C0E66" w:rsidRPr="001C0E66" w:rsidRDefault="001C0E66" w:rsidP="001C0E66">
            <w:pPr>
              <w:tabs>
                <w:tab w:val="center" w:pos="4680"/>
                <w:tab w:val="left" w:pos="8337"/>
              </w:tabs>
              <w:spacing w:after="0"/>
              <w:rPr>
                <w:i/>
                <w:color w:val="7030A0"/>
                <w:sz w:val="18"/>
                <w:szCs w:val="18"/>
              </w:rPr>
            </w:pPr>
            <w:r w:rsidRPr="001C0E66">
              <w:rPr>
                <w:b/>
                <w:i/>
                <w:color w:val="7030A0"/>
                <w:sz w:val="18"/>
                <w:szCs w:val="18"/>
              </w:rPr>
              <w:t>Department of Justice</w:t>
            </w:r>
            <w:r w:rsidRPr="001C0E66">
              <w:rPr>
                <w:i/>
                <w:color w:val="7030A0"/>
                <w:sz w:val="18"/>
                <w:szCs w:val="18"/>
              </w:rPr>
              <w:t xml:space="preserve"> (</w:t>
            </w:r>
            <w:hyperlink r:id="rId21" w:history="1">
              <w:r w:rsidRPr="001C0E66">
                <w:rPr>
                  <w:i/>
                  <w:color w:val="7030A0"/>
                  <w:sz w:val="18"/>
                  <w:szCs w:val="18"/>
                </w:rPr>
                <w:t>Help Toolkit-Identifying and responding to Family Violence</w:t>
              </w:r>
            </w:hyperlink>
            <w:r w:rsidRPr="001C0E66">
              <w:rPr>
                <w:i/>
                <w:color w:val="7030A0"/>
                <w:sz w:val="18"/>
                <w:szCs w:val="18"/>
              </w:rPr>
              <w:t>)</w:t>
            </w:r>
          </w:p>
          <w:p w:rsidR="0091066D" w:rsidRPr="005546FD" w:rsidRDefault="001C0E66" w:rsidP="001C0E66">
            <w:pPr>
              <w:tabs>
                <w:tab w:val="center" w:pos="4680"/>
                <w:tab w:val="left" w:pos="8337"/>
              </w:tabs>
              <w:spacing w:after="0"/>
              <w:rPr>
                <w:i/>
                <w:color w:val="7030A0"/>
                <w:sz w:val="18"/>
                <w:szCs w:val="18"/>
              </w:rPr>
            </w:pPr>
            <w:r w:rsidRPr="001C0E66">
              <w:rPr>
                <w:b/>
                <w:i/>
                <w:color w:val="7030A0"/>
                <w:sz w:val="18"/>
                <w:szCs w:val="18"/>
              </w:rPr>
              <w:t>30%  Club Canada</w:t>
            </w:r>
            <w:r w:rsidRPr="001C0E66">
              <w:rPr>
                <w:i/>
                <w:color w:val="7030A0"/>
                <w:sz w:val="18"/>
                <w:szCs w:val="18"/>
              </w:rPr>
              <w:t xml:space="preserve"> </w:t>
            </w:r>
            <w:hyperlink r:id="rId22" w:history="1">
              <w:r w:rsidRPr="001C0E66">
                <w:rPr>
                  <w:i/>
                  <w:color w:val="7030A0"/>
                  <w:sz w:val="18"/>
                  <w:szCs w:val="18"/>
                </w:rPr>
                <w:t>https://30percentclub.org/</w:t>
              </w:r>
            </w:hyperlink>
            <w:r w:rsidRPr="001C0E66">
              <w:rPr>
                <w:i/>
                <w:color w:val="7030A0"/>
                <w:sz w:val="18"/>
                <w:szCs w:val="18"/>
              </w:rPr>
              <w:t xml:space="preserve"> Jenifer Laidlaw</w:t>
            </w:r>
          </w:p>
        </w:tc>
      </w:tr>
      <w:tr w:rsidR="0091066D" w:rsidRPr="00C57EB3" w:rsidTr="00BC5966">
        <w:tc>
          <w:tcPr>
            <w:tcW w:w="4514" w:type="dxa"/>
          </w:tcPr>
          <w:p w:rsidR="00EB3A98" w:rsidRDefault="0091066D" w:rsidP="004C4901">
            <w:pPr>
              <w:spacing w:after="120"/>
            </w:pPr>
            <w:r>
              <w:lastRenderedPageBreak/>
              <w:t>Who has unique skills, insights or resources to offer to your WEE</w:t>
            </w:r>
            <w:r w:rsidR="00AA395F">
              <w:t>/IDEAS</w:t>
            </w:r>
            <w:r>
              <w:t xml:space="preserve"> community event?</w:t>
            </w:r>
          </w:p>
          <w:p w:rsidR="0091066D" w:rsidRPr="00AA395F" w:rsidRDefault="0091066D" w:rsidP="004C4901">
            <w:pPr>
              <w:spacing w:after="120"/>
              <w:rPr>
                <w:sz w:val="16"/>
                <w:szCs w:val="16"/>
              </w:rPr>
            </w:pPr>
            <w:r>
              <w:t>Content Experts</w:t>
            </w:r>
            <w:r w:rsidR="00AA395F">
              <w:t>:</w:t>
            </w:r>
            <w:r w:rsidR="00AA395F" w:rsidRPr="0040223F">
              <w:t xml:space="preserve"> </w:t>
            </w:r>
            <w:r w:rsidR="00AA395F" w:rsidRPr="00AA395F">
              <w:rPr>
                <w:i/>
                <w:sz w:val="16"/>
                <w:szCs w:val="16"/>
              </w:rPr>
              <w:t xml:space="preserve">event are individuals and leaders with specific knowledge, tools, and resources that can help to advance </w:t>
            </w:r>
            <w:r w:rsidR="00AA395F">
              <w:rPr>
                <w:i/>
                <w:sz w:val="16"/>
                <w:szCs w:val="16"/>
              </w:rPr>
              <w:t xml:space="preserve">women’s economic empowerment and </w:t>
            </w:r>
            <w:r w:rsidR="00AA395F" w:rsidRPr="00AA395F">
              <w:rPr>
                <w:i/>
                <w:sz w:val="16"/>
                <w:szCs w:val="16"/>
              </w:rPr>
              <w:t>gender equality, through inclusion, diversity, equity and access</w:t>
            </w:r>
            <w:r w:rsidR="00AA395F">
              <w:rPr>
                <w:i/>
                <w:sz w:val="16"/>
                <w:szCs w:val="16"/>
              </w:rPr>
              <w:t xml:space="preserve"> policies and practices</w:t>
            </w:r>
            <w:r w:rsidR="00AA395F" w:rsidRPr="00AA395F">
              <w:rPr>
                <w:i/>
                <w:sz w:val="16"/>
                <w:szCs w:val="16"/>
              </w:rPr>
              <w:t>.</w:t>
            </w:r>
          </w:p>
          <w:p w:rsidR="0091066D" w:rsidRDefault="0091066D" w:rsidP="00AA395F">
            <w:pPr>
              <w:spacing w:after="0"/>
              <w:ind w:left="-4" w:right="257" w:firstLine="4"/>
            </w:pPr>
            <w:r>
              <w:t>Context Experts</w:t>
            </w:r>
            <w:r w:rsidR="00AA395F">
              <w:t xml:space="preserve"> </w:t>
            </w:r>
            <w:r w:rsidR="00AA395F" w:rsidRPr="00AA395F">
              <w:rPr>
                <w:i/>
                <w:sz w:val="16"/>
                <w:szCs w:val="16"/>
              </w:rPr>
              <w:t xml:space="preserve">are individuals from any stakeholder </w:t>
            </w:r>
            <w:r w:rsidR="00AA395F">
              <w:rPr>
                <w:i/>
                <w:sz w:val="16"/>
                <w:szCs w:val="16"/>
              </w:rPr>
              <w:t xml:space="preserve">or equity deserving </w:t>
            </w:r>
            <w:r w:rsidR="00AA395F" w:rsidRPr="00AA395F">
              <w:rPr>
                <w:i/>
                <w:sz w:val="16"/>
                <w:szCs w:val="16"/>
              </w:rPr>
              <w:t>group</w:t>
            </w:r>
            <w:r w:rsidR="00AA395F">
              <w:rPr>
                <w:i/>
                <w:sz w:val="16"/>
                <w:szCs w:val="16"/>
              </w:rPr>
              <w:t>s</w:t>
            </w:r>
            <w:r w:rsidR="00AA395F" w:rsidRPr="00AA395F">
              <w:rPr>
                <w:i/>
                <w:sz w:val="16"/>
                <w:szCs w:val="16"/>
              </w:rPr>
              <w:t xml:space="preserve"> with diverse lived experience. They experientially know the challenges, success and benefits of women’s economic empowerment</w:t>
            </w:r>
            <w:r w:rsidR="00AA395F">
              <w:rPr>
                <w:i/>
                <w:sz w:val="16"/>
                <w:szCs w:val="16"/>
              </w:rPr>
              <w:t xml:space="preserve"> and inclusion, diversity, equity and access</w:t>
            </w:r>
            <w:r w:rsidR="00AA395F" w:rsidRPr="00AA395F">
              <w:rPr>
                <w:i/>
                <w:sz w:val="16"/>
                <w:szCs w:val="16"/>
              </w:rPr>
              <w:t xml:space="preserve">. It is critical to use an intersectional lens when forming your pool of context experts. Experts drawing upon experience from a wide range of intersecting identity factors, such as race, ethnicity, religion, age, socio-economic status and mental or physical disability to list a few will contribute to an engaging and enriching program. Attention to the fact that there is considerable diversity in how individuals and groups understand, experience, and express gender and that gender </w:t>
            </w:r>
            <w:proofErr w:type="gramStart"/>
            <w:r w:rsidR="00AA395F">
              <w:rPr>
                <w:i/>
                <w:sz w:val="16"/>
                <w:szCs w:val="16"/>
              </w:rPr>
              <w:t>is</w:t>
            </w:r>
            <w:proofErr w:type="gramEnd"/>
            <w:r w:rsidR="00AA395F" w:rsidRPr="00AA395F">
              <w:rPr>
                <w:i/>
                <w:sz w:val="16"/>
                <w:szCs w:val="16"/>
              </w:rPr>
              <w:t xml:space="preserve"> beyond biological (sex) and socio-cultural (gender) differences. Learn more about applying a GBA+ Gender-based Analysis Plus lens to your event planning at </w:t>
            </w:r>
            <w:hyperlink r:id="rId23" w:history="1">
              <w:r w:rsidR="00AA395F" w:rsidRPr="00AA395F">
                <w:rPr>
                  <w:rStyle w:val="Hyperlink"/>
                  <w:i/>
                  <w:sz w:val="16"/>
                  <w:szCs w:val="16"/>
                </w:rPr>
                <w:t>Women and Gender Equality Canada GBA+</w:t>
              </w:r>
            </w:hyperlink>
            <w:r w:rsidR="00AA395F" w:rsidRPr="00AA395F">
              <w:rPr>
                <w:i/>
                <w:sz w:val="16"/>
                <w:szCs w:val="16"/>
              </w:rPr>
              <w:t xml:space="preserve">.  </w:t>
            </w:r>
          </w:p>
        </w:tc>
        <w:tc>
          <w:tcPr>
            <w:tcW w:w="6300" w:type="dxa"/>
          </w:tcPr>
          <w:p w:rsidR="00BC5966" w:rsidRPr="00BC5966" w:rsidRDefault="00BC5966" w:rsidP="00BC5966">
            <w:pPr>
              <w:tabs>
                <w:tab w:val="center" w:pos="4680"/>
                <w:tab w:val="left" w:pos="8337"/>
              </w:tabs>
              <w:spacing w:after="0"/>
              <w:rPr>
                <w:i/>
                <w:color w:val="7030A0"/>
                <w:sz w:val="18"/>
                <w:szCs w:val="18"/>
              </w:rPr>
            </w:pPr>
            <w:r w:rsidRPr="00BC5966">
              <w:rPr>
                <w:b/>
                <w:i/>
                <w:color w:val="7030A0"/>
                <w:sz w:val="18"/>
                <w:szCs w:val="18"/>
              </w:rPr>
              <w:t>Prosperity Project</w:t>
            </w:r>
            <w:r w:rsidRPr="00BC5966">
              <w:rPr>
                <w:i/>
                <w:color w:val="7030A0"/>
                <w:sz w:val="18"/>
                <w:szCs w:val="18"/>
              </w:rPr>
              <w:t xml:space="preserve"> – Rosie the Riveter-Inspired Initiative, match professional (male/female) mentors with non-profit women’s organizations, Research.</w:t>
            </w:r>
          </w:p>
          <w:p w:rsidR="00BC5966" w:rsidRPr="00BC5966" w:rsidRDefault="00BC5966" w:rsidP="00BC5966">
            <w:pPr>
              <w:tabs>
                <w:tab w:val="center" w:pos="4680"/>
                <w:tab w:val="left" w:pos="8337"/>
              </w:tabs>
              <w:spacing w:after="0"/>
              <w:rPr>
                <w:i/>
                <w:color w:val="7030A0"/>
                <w:sz w:val="18"/>
                <w:szCs w:val="18"/>
              </w:rPr>
            </w:pPr>
            <w:r w:rsidRPr="00BC5966">
              <w:rPr>
                <w:b/>
                <w:i/>
                <w:color w:val="7030A0"/>
                <w:sz w:val="18"/>
                <w:szCs w:val="18"/>
              </w:rPr>
              <w:t>50-30 Challenge</w:t>
            </w:r>
            <w:r w:rsidRPr="00BC5966">
              <w:rPr>
                <w:i/>
                <w:color w:val="7030A0"/>
                <w:sz w:val="18"/>
                <w:szCs w:val="18"/>
              </w:rPr>
              <w:t xml:space="preserve"> – Toolkit</w:t>
            </w:r>
          </w:p>
          <w:p w:rsidR="00BC5966" w:rsidRPr="00BC5966" w:rsidRDefault="00BC5966" w:rsidP="00BC5966">
            <w:pPr>
              <w:tabs>
                <w:tab w:val="center" w:pos="4680"/>
                <w:tab w:val="left" w:pos="8337"/>
              </w:tabs>
              <w:spacing w:after="0"/>
              <w:rPr>
                <w:i/>
                <w:color w:val="7030A0"/>
                <w:sz w:val="18"/>
                <w:szCs w:val="18"/>
              </w:rPr>
            </w:pPr>
            <w:r w:rsidRPr="00BC5966">
              <w:rPr>
                <w:b/>
                <w:i/>
                <w:color w:val="7030A0"/>
                <w:sz w:val="18"/>
                <w:szCs w:val="18"/>
              </w:rPr>
              <w:t>Diversity Institute</w:t>
            </w:r>
            <w:r w:rsidRPr="00BC5966">
              <w:rPr>
                <w:i/>
                <w:color w:val="7030A0"/>
                <w:sz w:val="18"/>
                <w:szCs w:val="18"/>
              </w:rPr>
              <w:t xml:space="preserve"> – (</w:t>
            </w:r>
            <w:r>
              <w:rPr>
                <w:i/>
                <w:color w:val="7030A0"/>
                <w:sz w:val="18"/>
                <w:szCs w:val="18"/>
              </w:rPr>
              <w:t>Toronto Metropolitan University</w:t>
            </w:r>
            <w:r w:rsidRPr="00BC5966">
              <w:rPr>
                <w:i/>
                <w:color w:val="7030A0"/>
                <w:sz w:val="18"/>
                <w:szCs w:val="18"/>
              </w:rPr>
              <w:t>) Ecosystem partner for PAS &amp; What Works Tool Kit</w:t>
            </w:r>
          </w:p>
          <w:p w:rsidR="00BC5966" w:rsidRPr="00BC5966" w:rsidRDefault="00BC5966" w:rsidP="00BC5966">
            <w:pPr>
              <w:tabs>
                <w:tab w:val="center" w:pos="4680"/>
                <w:tab w:val="left" w:pos="8337"/>
              </w:tabs>
              <w:spacing w:after="0"/>
              <w:rPr>
                <w:i/>
                <w:color w:val="7030A0"/>
                <w:sz w:val="18"/>
                <w:szCs w:val="18"/>
              </w:rPr>
            </w:pPr>
            <w:r w:rsidRPr="00BC5966">
              <w:rPr>
                <w:b/>
                <w:i/>
                <w:color w:val="7030A0"/>
                <w:sz w:val="18"/>
                <w:szCs w:val="18"/>
              </w:rPr>
              <w:t xml:space="preserve">Gender and the Economy </w:t>
            </w:r>
            <w:r w:rsidRPr="00BC5966">
              <w:rPr>
                <w:i/>
                <w:color w:val="7030A0"/>
                <w:sz w:val="18"/>
                <w:szCs w:val="18"/>
              </w:rPr>
              <w:t>– (Rotman) Gender Analytics, Gender Bias and Equity Training/Research Dr. Sarah Kaplan</w:t>
            </w:r>
          </w:p>
          <w:p w:rsidR="00BC5966" w:rsidRPr="00BC5966" w:rsidRDefault="00BC5966" w:rsidP="00BC5966">
            <w:pPr>
              <w:tabs>
                <w:tab w:val="center" w:pos="4680"/>
                <w:tab w:val="left" w:pos="8337"/>
              </w:tabs>
              <w:spacing w:after="0"/>
              <w:rPr>
                <w:i/>
                <w:color w:val="7030A0"/>
                <w:sz w:val="18"/>
                <w:szCs w:val="18"/>
              </w:rPr>
            </w:pPr>
            <w:r w:rsidRPr="00BC5966">
              <w:rPr>
                <w:i/>
                <w:color w:val="7030A0"/>
                <w:sz w:val="18"/>
                <w:szCs w:val="18"/>
              </w:rPr>
              <w:t>Equal Futures Network – (GBA+/Diverse CSOs membership)</w:t>
            </w:r>
          </w:p>
          <w:p w:rsidR="00BC5966" w:rsidRPr="00BC5966" w:rsidRDefault="00BC5966" w:rsidP="00BC5966">
            <w:pPr>
              <w:tabs>
                <w:tab w:val="center" w:pos="4680"/>
                <w:tab w:val="left" w:pos="8337"/>
              </w:tabs>
              <w:spacing w:after="0"/>
              <w:rPr>
                <w:i/>
                <w:color w:val="7030A0"/>
                <w:sz w:val="18"/>
                <w:szCs w:val="18"/>
              </w:rPr>
            </w:pPr>
            <w:r w:rsidRPr="00BC5966">
              <w:rPr>
                <w:b/>
                <w:i/>
                <w:color w:val="7030A0"/>
                <w:sz w:val="18"/>
                <w:szCs w:val="18"/>
              </w:rPr>
              <w:t xml:space="preserve">Ontario Chamber </w:t>
            </w:r>
            <w:r w:rsidRPr="00BC5966">
              <w:rPr>
                <w:i/>
                <w:color w:val="7030A0"/>
                <w:sz w:val="18"/>
                <w:szCs w:val="18"/>
              </w:rPr>
              <w:t>Partnership with</w:t>
            </w:r>
            <w:hyperlink r:id="rId24" w:history="1">
              <w:r w:rsidRPr="00BC5966">
                <w:rPr>
                  <w:i/>
                  <w:color w:val="7030A0"/>
                  <w:sz w:val="18"/>
                  <w:szCs w:val="18"/>
                </w:rPr>
                <w:t xml:space="preserve"> Future Skills Centre</w:t>
              </w:r>
            </w:hyperlink>
            <w:r w:rsidRPr="00BC5966">
              <w:rPr>
                <w:i/>
                <w:color w:val="7030A0"/>
                <w:sz w:val="18"/>
                <w:szCs w:val="18"/>
              </w:rPr>
              <w:t>, Diversity Institute &amp; Magnet</w:t>
            </w:r>
          </w:p>
          <w:p w:rsidR="00BC5966" w:rsidRPr="00BC5966" w:rsidRDefault="00BC5966" w:rsidP="00BC5966">
            <w:pPr>
              <w:tabs>
                <w:tab w:val="center" w:pos="4680"/>
                <w:tab w:val="left" w:pos="8337"/>
              </w:tabs>
              <w:spacing w:after="0"/>
              <w:rPr>
                <w:i/>
                <w:color w:val="7030A0"/>
                <w:sz w:val="18"/>
                <w:szCs w:val="18"/>
              </w:rPr>
            </w:pPr>
            <w:r w:rsidRPr="00BC5966">
              <w:rPr>
                <w:b/>
                <w:i/>
                <w:color w:val="7030A0"/>
                <w:sz w:val="18"/>
                <w:szCs w:val="18"/>
              </w:rPr>
              <w:t>EY Canada Jeannine Pereira</w:t>
            </w:r>
            <w:r w:rsidRPr="00BC5966">
              <w:rPr>
                <w:i/>
                <w:color w:val="7030A0"/>
                <w:sz w:val="18"/>
                <w:szCs w:val="18"/>
              </w:rPr>
              <w:t xml:space="preserve">  </w:t>
            </w:r>
            <w:hyperlink r:id="rId25" w:history="1">
              <w:r w:rsidRPr="00BC5966">
                <w:rPr>
                  <w:i/>
                  <w:color w:val="7030A0"/>
                  <w:sz w:val="18"/>
                  <w:szCs w:val="18"/>
                </w:rPr>
                <w:t>https://www.linkedin.com/posts/jeanninepereira</w:t>
              </w:r>
            </w:hyperlink>
          </w:p>
          <w:p w:rsidR="0091066D" w:rsidRDefault="00BC5966" w:rsidP="00BC5966">
            <w:pPr>
              <w:tabs>
                <w:tab w:val="center" w:pos="4680"/>
                <w:tab w:val="left" w:pos="8337"/>
              </w:tabs>
              <w:spacing w:after="0"/>
              <w:rPr>
                <w:b/>
                <w:i/>
                <w:color w:val="7030A0"/>
                <w:sz w:val="18"/>
                <w:szCs w:val="18"/>
              </w:rPr>
            </w:pPr>
            <w:r w:rsidRPr="00BC5966">
              <w:rPr>
                <w:b/>
                <w:i/>
                <w:color w:val="7030A0"/>
                <w:sz w:val="18"/>
                <w:szCs w:val="18"/>
              </w:rPr>
              <w:t>Canadian Labour Congress</w:t>
            </w:r>
          </w:p>
          <w:p w:rsidR="00EB3A98" w:rsidRPr="00BC5966" w:rsidRDefault="00EB3A98" w:rsidP="006A743E">
            <w:pPr>
              <w:spacing w:after="120"/>
              <w:rPr>
                <w:b/>
                <w:i/>
                <w:color w:val="7030A0"/>
                <w:sz w:val="18"/>
                <w:szCs w:val="18"/>
              </w:rPr>
            </w:pPr>
          </w:p>
        </w:tc>
      </w:tr>
      <w:tr w:rsidR="0091066D" w:rsidRPr="00C57EB3" w:rsidTr="00BC5966">
        <w:tc>
          <w:tcPr>
            <w:tcW w:w="4514" w:type="dxa"/>
          </w:tcPr>
          <w:p w:rsidR="0091066D" w:rsidRDefault="0091066D" w:rsidP="004C4901">
            <w:pPr>
              <w:spacing w:after="120"/>
            </w:pPr>
            <w:r>
              <w:t>Who can exert power and/or offer support for your event?</w:t>
            </w:r>
          </w:p>
        </w:tc>
        <w:tc>
          <w:tcPr>
            <w:tcW w:w="6300" w:type="dxa"/>
          </w:tcPr>
          <w:p w:rsidR="0091066D" w:rsidRPr="005546FD" w:rsidRDefault="0032783E" w:rsidP="006A743E">
            <w:pPr>
              <w:tabs>
                <w:tab w:val="center" w:pos="4680"/>
                <w:tab w:val="left" w:pos="8337"/>
              </w:tabs>
              <w:spacing w:after="0"/>
              <w:rPr>
                <w:i/>
                <w:color w:val="7030A0"/>
                <w:sz w:val="18"/>
                <w:szCs w:val="18"/>
              </w:rPr>
            </w:pPr>
            <w:r>
              <w:rPr>
                <w:i/>
                <w:color w:val="7030A0"/>
                <w:sz w:val="18"/>
                <w:szCs w:val="18"/>
              </w:rPr>
              <w:t xml:space="preserve">Government Related ministries: WAGE TO Marci Ien, Innovation Science and Industry, International Trade, Export Promotion, Small Business and Economic Development- Mary Ng Thornhill , International Affairs, Families Children and </w:t>
            </w:r>
            <w:r w:rsidRPr="00E36032">
              <w:rPr>
                <w:i/>
                <w:color w:val="7030A0"/>
                <w:sz w:val="18"/>
                <w:szCs w:val="18"/>
              </w:rPr>
              <w:t>Social Development…</w:t>
            </w:r>
            <w:r w:rsidRPr="00E36032">
              <w:rPr>
                <w:i/>
                <w:color w:val="FF0000"/>
                <w:sz w:val="18"/>
                <w:szCs w:val="18"/>
              </w:rPr>
              <w:t xml:space="preserve">  </w:t>
            </w:r>
          </w:p>
        </w:tc>
      </w:tr>
      <w:tr w:rsidR="0091066D" w:rsidRPr="00C57EB3" w:rsidTr="00BC5966">
        <w:tc>
          <w:tcPr>
            <w:tcW w:w="4514" w:type="dxa"/>
          </w:tcPr>
          <w:p w:rsidR="0091066D" w:rsidRDefault="0091066D" w:rsidP="00AA395F">
            <w:pPr>
              <w:spacing w:after="0"/>
            </w:pPr>
            <w:r>
              <w:t xml:space="preserve">Who should be invited to ensure a balanced representation across the various stakeholder groups? (i.e. </w:t>
            </w:r>
            <w:r w:rsidR="00D81BE5">
              <w:t>G</w:t>
            </w:r>
            <w:r>
              <w:t xml:space="preserve">overnment, </w:t>
            </w:r>
            <w:r w:rsidR="00D81BE5">
              <w:t>B</w:t>
            </w:r>
            <w:r>
              <w:t xml:space="preserve">usiness, </w:t>
            </w:r>
            <w:r w:rsidR="00D81BE5">
              <w:t>O</w:t>
            </w:r>
            <w:r>
              <w:t>ther</w:t>
            </w:r>
            <w:r w:rsidR="00D81BE5">
              <w:t xml:space="preserve">,  including Equity-deserving groups </w:t>
            </w:r>
            <w:r>
              <w:t>…)</w:t>
            </w:r>
          </w:p>
        </w:tc>
        <w:tc>
          <w:tcPr>
            <w:tcW w:w="6300" w:type="dxa"/>
          </w:tcPr>
          <w:p w:rsidR="0091066D" w:rsidRPr="005546FD" w:rsidRDefault="005546FD" w:rsidP="006A743E">
            <w:pPr>
              <w:tabs>
                <w:tab w:val="center" w:pos="4680"/>
                <w:tab w:val="left" w:pos="8337"/>
              </w:tabs>
              <w:spacing w:after="0"/>
              <w:rPr>
                <w:i/>
                <w:color w:val="7030A0"/>
                <w:sz w:val="18"/>
                <w:szCs w:val="18"/>
              </w:rPr>
            </w:pPr>
            <w:r>
              <w:rPr>
                <w:i/>
                <w:color w:val="7030A0"/>
                <w:sz w:val="18"/>
                <w:szCs w:val="18"/>
              </w:rPr>
              <w:t>Use GBA+ Monitoring and Evaluation insights to ensure diverse and inclusive representation for the event key players, i.e. panel, MC, Key Note an</w:t>
            </w:r>
            <w:r w:rsidR="0032783E">
              <w:rPr>
                <w:i/>
                <w:color w:val="7030A0"/>
                <w:sz w:val="18"/>
                <w:szCs w:val="18"/>
              </w:rPr>
              <w:t>d</w:t>
            </w:r>
            <w:r>
              <w:rPr>
                <w:i/>
                <w:color w:val="7030A0"/>
                <w:sz w:val="18"/>
                <w:szCs w:val="18"/>
              </w:rPr>
              <w:t xml:space="preserve"> program</w:t>
            </w:r>
            <w:r w:rsidR="0032783E">
              <w:rPr>
                <w:i/>
                <w:color w:val="7030A0"/>
                <w:sz w:val="18"/>
                <w:szCs w:val="18"/>
              </w:rPr>
              <w:t>. As key players are confirmed ensure outreach, promotion and participation activities for participants in person/virtual are inclusive.</w:t>
            </w:r>
            <w:r>
              <w:rPr>
                <w:i/>
                <w:color w:val="7030A0"/>
                <w:sz w:val="18"/>
                <w:szCs w:val="18"/>
              </w:rPr>
              <w:t xml:space="preserve"> </w:t>
            </w:r>
          </w:p>
        </w:tc>
      </w:tr>
      <w:tr w:rsidR="0091066D" w:rsidRPr="00C57EB3" w:rsidTr="00BC5966">
        <w:tc>
          <w:tcPr>
            <w:tcW w:w="4514" w:type="dxa"/>
          </w:tcPr>
          <w:p w:rsidR="0091066D" w:rsidRDefault="0091066D" w:rsidP="00AA395F">
            <w:pPr>
              <w:spacing w:after="0"/>
            </w:pPr>
            <w:r>
              <w:t xml:space="preserve">Who do we need to approach to join our event planning committee? </w:t>
            </w:r>
          </w:p>
        </w:tc>
        <w:tc>
          <w:tcPr>
            <w:tcW w:w="6300" w:type="dxa"/>
          </w:tcPr>
          <w:p w:rsidR="0091066D" w:rsidRPr="005546FD" w:rsidRDefault="005546FD" w:rsidP="006A743E">
            <w:pPr>
              <w:tabs>
                <w:tab w:val="center" w:pos="4680"/>
                <w:tab w:val="left" w:pos="8337"/>
              </w:tabs>
              <w:spacing w:after="0"/>
              <w:rPr>
                <w:i/>
                <w:color w:val="7030A0"/>
                <w:sz w:val="18"/>
                <w:szCs w:val="18"/>
              </w:rPr>
            </w:pPr>
            <w:r>
              <w:rPr>
                <w:i/>
                <w:color w:val="7030A0"/>
                <w:sz w:val="18"/>
                <w:szCs w:val="18"/>
              </w:rPr>
              <w:t>Potential additional BPW members and /or organizations that can support our planning activities or program the day of the event</w:t>
            </w:r>
            <w:r w:rsidR="00E36032">
              <w:rPr>
                <w:i/>
                <w:color w:val="7030A0"/>
                <w:sz w:val="18"/>
                <w:szCs w:val="18"/>
              </w:rPr>
              <w:t xml:space="preserve"> </w:t>
            </w:r>
          </w:p>
        </w:tc>
      </w:tr>
    </w:tbl>
    <w:p w:rsidR="0091066D" w:rsidRPr="00495C3C" w:rsidRDefault="00306756" w:rsidP="0091066D">
      <w:pPr>
        <w:spacing w:before="120" w:after="120"/>
        <w:ind w:left="-540" w:right="-115"/>
        <w:rPr>
          <w:sz w:val="32"/>
          <w:szCs w:val="32"/>
        </w:rPr>
      </w:pPr>
      <w:r w:rsidRPr="00306756">
        <w:rPr>
          <w:noProof/>
          <w:sz w:val="32"/>
          <w:szCs w:val="32"/>
        </w:rPr>
        <w:pict>
          <v:shape id="Text Box 9" o:spid="_x0000_s1027" type="#_x0000_t202" style="position:absolute;left:0;text-align:left;margin-left:219.15pt;margin-top:5.85pt;width:306.7pt;height:213.6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YbeCQIAAPgDAAAOAAAAZHJzL2Uyb0RvYy54bWysU9tu2zAMfR+wfxD0vjhx03Yx4hRdigwD&#10;ugvQ7gNkWbaFyaJGKbGzrx8lp1m2vQ3TgyCK1CHPIbW+G3vDDgq9BlvyxWzOmbISam3bkn993r15&#10;y5kPwtbCgFUlPyrP7zavX60HV6gcOjC1QkYg1heDK3kXgiuyzMtO9cLPwClLzgawF4FMbLMaxUDo&#10;vcny+fwmGwBrhyCV93T7MDn5JuE3jZLhc9N4FZgpOdUW0o5pr+KebdaiaFG4TstTGeIfquiFtpT0&#10;DPUggmB71H9B9VoieGjCTEKfQdNoqRIHYrOY/8HmqRNOJS4kjndnmfz/g5WfDl+Q6brkV0vOrOip&#10;R89qDOwdjGwV5RmcLyjqyVFcGOma2pyoevcI8ptnFradsK26R4ShU6Km8hbxZXbxdMLxEaQaPkJN&#10;acQ+QAIaG+yjdqQGI3Rq0/HcmliKpMt8dZPnt9ecSfLlV6v5LRkxhyhenjv04b2CnsVDyZF6n+DF&#10;4dGHKfQlJGbzYHS908YkA9tqa5AdBM3JLq0T+m9hxsZgC/HZhBhvEs9IbSIZxmpMip7lq6A+EnGE&#10;afzou9ChA/zB2UCjV3L/fS9QcWY+WBJvtVgu46wmY3l9m5OBl57q0iOsJKiSB86m4zZM8713qNuO&#10;Mk3tsnBPgjc6SRE7M1V1Kp/GK4l5+gpxfi/tFPXrw25+AgAA//8DAFBLAwQUAAYACAAAACEAt0h2&#10;qd4AAAAJAQAADwAAAGRycy9kb3ducmV2LnhtbEyPQU+DQBSE7yb+h80z8WLs0ooglKVRE02vrf0B&#10;D/YVSNm3hN0W+u/dnvQ4mcnMN8VmNr240Og6ywqWiwgEcW11x42Cw8/X8xsI55E19pZJwZUcbMr7&#10;uwJzbSfe0WXvGxFK2OWooPV+yKV0dUsG3cIOxME72tGgD3JspB5xCuWml6soSqTBjsNCiwN9tlSf&#10;9mej4Lidnl6zqfr2h3QXJx/YpZW9KvX4ML+vQXia/V8YbvgBHcrAVNkzayd6BckqTUJUQQziZkdZ&#10;vARRKXhJkwxkWcj/D8pfAAAA//8DAFBLAQItABQABgAIAAAAIQC2gziS/gAAAOEBAAATAAAAAAAA&#10;AAAAAAAAAAAAAABbQ29udGVudF9UeXBlc10ueG1sUEsBAi0AFAAGAAgAAAAhADj9If/WAAAAlAEA&#10;AAsAAAAAAAAAAAAAAAAALwEAAF9yZWxzLy5yZWxzUEsBAi0AFAAGAAgAAAAhAJ+pht4JAgAA+AMA&#10;AA4AAAAAAAAAAAAAAAAALgIAAGRycy9lMm9Eb2MueG1sUEsBAi0AFAAGAAgAAAAhALdIdqneAAAA&#10;CQEAAA8AAAAAAAAAAAAAAAAAYwQAAGRycy9kb3ducmV2LnhtbFBLBQYAAAAABAAEAPMAAABuBQAA&#10;AAA=&#10;" stroked="f">
            <v:textbox style="mso-next-textbox:#Text Box 9">
              <w:txbxContent>
                <w:p w:rsidR="004C4901" w:rsidRDefault="004C4901" w:rsidP="0091066D">
                  <w:r>
                    <w:t>A panel discussion and a combination of Women’s Economic Empowerment/IDEAS4GE Challenge presentations and activities in a workshop format is one of the engagement techniques found to be well suited to a successful WEE/IDEAS4GE community building event.</w:t>
                  </w:r>
                </w:p>
                <w:p w:rsidR="004C4901" w:rsidRPr="00D31624" w:rsidRDefault="004C4901" w:rsidP="0091066D">
                  <w:r>
                    <w:t>You may however, also use other community engagement techniques to support your WEE event.  See next page for a list of additional techniques that may be incorporate into your event planning, implementation and follow-up activities.</w:t>
                  </w:r>
                </w:p>
              </w:txbxContent>
            </v:textbox>
          </v:shape>
        </w:pict>
      </w:r>
      <w:r w:rsidRPr="00306756">
        <w:rPr>
          <w:noProof/>
          <w:sz w:val="32"/>
          <w:szCs w:val="32"/>
        </w:rPr>
        <w:pict>
          <v:shape id="Text Box 11" o:spid="_x0000_s1029" type="#_x0000_t202" style="position:absolute;left:0;text-align:left;margin-left:-41.15pt;margin-top:5.85pt;width:260.3pt;height:198.8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FwDQIAAPkDAAAOAAAAZHJzL2Uyb0RvYy54bWysU9tu2zAMfR+wfxD0vjhOnbUx4hRdigwD&#10;ugvQ7gNkWbaF2aJGKbGzrx8lJ1m2vQ3TgyCK5BHPIbW+H/uOHRQ6Dabg6WzOmTISKm2agn992b25&#10;48x5YSrRgVEFPyrH7zevX60Hm6sFtNBVChmBGJcPtuCt9zZPEidb1Qs3A6sMOWvAXngysUkqFAOh&#10;912ymM/fJgNgZRGkco5uHycn30T8ulbSf65rpzzrCk61+bhj3MuwJ5u1yBsUttXyVIb4hyp6oQ09&#10;eoF6FF6wPeq/oHotERzUfiahT6CutVSRA7FJ53+weW6FVZELiePsRSb3/2Dlp8MXZLoq+M2SMyN6&#10;6tGLGj17ByNL06DPYF1OYc+WAv1I99TnyNXZJ5DfHDOwbYVp1AMiDK0SFdUXM5Or1AnHBZBy+AgV&#10;vSP2HiLQWGMfxCM5GKFTn46X3oRaJF1m2er2dk41SvItsnR1s4zdS0R+Trfo/HsFPQuHgiM1P8KL&#10;w5PzRIRCzyHhNQedrna666KBTbntkB0EDcoursCdUn4L60wINhDSJne4iTwDtYmkH8sxSnp3lq+E&#10;6kjEEab5o/9ChxbwB2cDzV7B3fe9QMVZ98GQeKs0y8KwRiNb3i7IwGtPee0RRhJUwT1n03HrpwHf&#10;W9RNSy9N7TLwQILXOkoROjNVdSqf5ivSPf2FMMDXdoz69WM3PwEAAP//AwBQSwMEFAAGAAgAAAAh&#10;AAymnPPfAAAACgEAAA8AAABkcnMvZG93bnJldi54bWxMj8FOwzAMhu9IvENkJC5oSwddupW6EyCB&#10;uG7sAdImaysap2qytXt7zAlutvzp9/cXu9n14mLH0HlCWC0TEJZqbzpqEI5f74sNiBA1Gd17sghX&#10;G2BX3t4UOjd+or29HGIjOIRCrhHaGIdcylC31umw9IMlvp386HTkdWykGfXE4a6Xj0mipNMd8YdW&#10;D/attfX34ewQTp/Tw3o7VR/xmO1T9aq7rPJXxPu7+eUZRLRz/IPhV5/VoWSnyp/JBNEjLJTaMoqw&#10;zlIQDKh0xUOFkD5tUpBlIf9XKH8AAAD//wMAUEsBAi0AFAAGAAgAAAAhALaDOJL+AAAA4QEAABMA&#10;AAAAAAAAAAAAAAAAAAAAAFtDb250ZW50X1R5cGVzXS54bWxQSwECLQAUAAYACAAAACEAOP0h/9YA&#10;AACUAQAACwAAAAAAAAAAAAAAAAAvAQAAX3JlbHMvLnJlbHNQSwECLQAUAAYACAAAACEACf2BcA0C&#10;AAD5AwAADgAAAAAAAAAAAAAAAAAuAgAAZHJzL2Uyb0RvYy54bWxQSwECLQAUAAYACAAAACEADKac&#10;898AAAAKAQAADwAAAAAAAAAAAAAAAABnBAAAZHJzL2Rvd25yZXYueG1sUEsFBgAAAAAEAAQA8wAA&#10;AHMFAAAAAA==&#10;" stroked="f">
            <v:textbox style="mso-next-textbox:#Text Box 11">
              <w:txbxContent>
                <w:p w:rsidR="004C4901" w:rsidRDefault="004C4901" w:rsidP="00513D3C">
                  <w:pPr>
                    <w:ind w:left="142" w:right="-495"/>
                  </w:pPr>
                  <w:r>
                    <w:rPr>
                      <w:noProof/>
                      <w:lang w:val="en-US" w:eastAsia="en-US"/>
                    </w:rPr>
                    <w:drawing>
                      <wp:inline distT="0" distB="0" distL="0" distR="0">
                        <wp:extent cx="2900934" cy="1903738"/>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03740" cy="1905579"/>
                                </a:xfrm>
                                <a:prstGeom prst="rect">
                                  <a:avLst/>
                                </a:prstGeom>
                                <a:noFill/>
                                <a:ln>
                                  <a:noFill/>
                                </a:ln>
                              </pic:spPr>
                            </pic:pic>
                          </a:graphicData>
                        </a:graphic>
                      </wp:inline>
                    </w:drawing>
                  </w:r>
                </w:p>
              </w:txbxContent>
            </v:textbox>
          </v:shape>
        </w:pict>
      </w:r>
    </w:p>
    <w:p w:rsidR="0091066D" w:rsidRPr="00495C3C" w:rsidRDefault="0091066D" w:rsidP="0091066D">
      <w:pPr>
        <w:spacing w:before="120" w:after="120"/>
        <w:ind w:left="-540" w:right="-115"/>
        <w:rPr>
          <w:sz w:val="32"/>
          <w:szCs w:val="32"/>
        </w:rPr>
      </w:pPr>
    </w:p>
    <w:p w:rsidR="0091066D" w:rsidRPr="00495C3C" w:rsidRDefault="0091066D" w:rsidP="0091066D">
      <w:pPr>
        <w:spacing w:before="120" w:after="120"/>
        <w:ind w:left="-540" w:right="-115"/>
        <w:rPr>
          <w:sz w:val="32"/>
          <w:szCs w:val="32"/>
        </w:rPr>
      </w:pPr>
    </w:p>
    <w:p w:rsidR="0091066D" w:rsidRPr="00495C3C" w:rsidRDefault="0091066D" w:rsidP="0091066D">
      <w:pPr>
        <w:spacing w:before="120" w:after="120"/>
        <w:ind w:left="-540" w:right="-115"/>
        <w:rPr>
          <w:sz w:val="32"/>
          <w:szCs w:val="32"/>
        </w:rPr>
      </w:pPr>
    </w:p>
    <w:p w:rsidR="0091066D" w:rsidRPr="00495C3C" w:rsidRDefault="0091066D" w:rsidP="0091066D">
      <w:pPr>
        <w:spacing w:before="120" w:after="120"/>
        <w:ind w:left="-540" w:right="-115"/>
        <w:rPr>
          <w:sz w:val="32"/>
          <w:szCs w:val="32"/>
        </w:rPr>
      </w:pPr>
    </w:p>
    <w:p w:rsidR="0091066D" w:rsidRPr="00495C3C" w:rsidRDefault="0091066D" w:rsidP="0091066D">
      <w:pPr>
        <w:tabs>
          <w:tab w:val="center" w:pos="4680"/>
          <w:tab w:val="left" w:pos="8337"/>
        </w:tabs>
        <w:spacing w:after="0" w:line="240" w:lineRule="auto"/>
        <w:jc w:val="center"/>
        <w:rPr>
          <w:color w:val="7030A0"/>
          <w:sz w:val="32"/>
          <w:szCs w:val="32"/>
        </w:rPr>
      </w:pPr>
      <w:r w:rsidRPr="00495C3C">
        <w:rPr>
          <w:color w:val="7030A0"/>
          <w:sz w:val="32"/>
          <w:szCs w:val="32"/>
        </w:rPr>
        <w:lastRenderedPageBreak/>
        <w:t>Women’s Economic Empowerment (WEE</w:t>
      </w:r>
      <w:r w:rsidR="00D81BE5">
        <w:rPr>
          <w:color w:val="7030A0"/>
          <w:sz w:val="32"/>
          <w:szCs w:val="32"/>
        </w:rPr>
        <w:t>/IDEAS</w:t>
      </w:r>
      <w:r w:rsidRPr="00495C3C">
        <w:rPr>
          <w:color w:val="7030A0"/>
          <w:sz w:val="32"/>
          <w:szCs w:val="32"/>
        </w:rPr>
        <w:t>)</w:t>
      </w:r>
      <w:r>
        <w:rPr>
          <w:color w:val="7030A0"/>
          <w:sz w:val="32"/>
          <w:szCs w:val="32"/>
        </w:rPr>
        <w:t xml:space="preserve"> Event Planning</w:t>
      </w:r>
    </w:p>
    <w:p w:rsidR="0091066D" w:rsidRPr="00495C3C" w:rsidRDefault="0091066D" w:rsidP="0091066D">
      <w:pPr>
        <w:tabs>
          <w:tab w:val="center" w:pos="4680"/>
          <w:tab w:val="left" w:pos="8337"/>
        </w:tabs>
        <w:spacing w:after="0" w:line="240" w:lineRule="auto"/>
        <w:jc w:val="center"/>
        <w:rPr>
          <w:i/>
          <w:color w:val="C00000"/>
          <w:sz w:val="28"/>
          <w:szCs w:val="28"/>
        </w:rPr>
      </w:pPr>
      <w:r w:rsidRPr="00495C3C">
        <w:rPr>
          <w:i/>
          <w:color w:val="C00000"/>
          <w:sz w:val="28"/>
          <w:szCs w:val="28"/>
        </w:rPr>
        <w:t>What T</w:t>
      </w:r>
      <w:r w:rsidR="004C0BC6">
        <w:rPr>
          <w:i/>
          <w:color w:val="C00000"/>
          <w:sz w:val="28"/>
          <w:szCs w:val="28"/>
        </w:rPr>
        <w:t>echniques Should We Use? - Works</w:t>
      </w:r>
      <w:r w:rsidRPr="00495C3C">
        <w:rPr>
          <w:i/>
          <w:color w:val="C00000"/>
          <w:sz w:val="28"/>
          <w:szCs w:val="28"/>
        </w:rPr>
        <w:t>heet</w:t>
      </w:r>
    </w:p>
    <w:p w:rsidR="0091066D" w:rsidRDefault="0091066D" w:rsidP="0091066D">
      <w:pPr>
        <w:spacing w:after="0"/>
        <w:ind w:left="-540" w:right="-115"/>
        <w:rPr>
          <w:sz w:val="16"/>
          <w:szCs w:val="16"/>
        </w:rPr>
      </w:pPr>
    </w:p>
    <w:p w:rsidR="0091066D" w:rsidRPr="00C135CA" w:rsidRDefault="0091066D" w:rsidP="0091066D">
      <w:pPr>
        <w:spacing w:before="120" w:after="120"/>
        <w:ind w:right="-115"/>
        <w:rPr>
          <w:sz w:val="24"/>
          <w:szCs w:val="24"/>
        </w:rPr>
      </w:pPr>
      <w:r w:rsidRPr="00C135CA">
        <w:rPr>
          <w:sz w:val="24"/>
          <w:szCs w:val="24"/>
        </w:rPr>
        <w:t>Based on your WEE</w:t>
      </w:r>
      <w:r w:rsidR="00D81BE5">
        <w:rPr>
          <w:sz w:val="24"/>
          <w:szCs w:val="24"/>
        </w:rPr>
        <w:t>/IDEAS</w:t>
      </w:r>
      <w:r w:rsidRPr="00C135CA">
        <w:rPr>
          <w:sz w:val="24"/>
          <w:szCs w:val="24"/>
        </w:rPr>
        <w:t xml:space="preserve"> event, goals and level of engagement consider if and/or how any of the Community Engagement Techniques outlined below </w:t>
      </w:r>
      <w:r>
        <w:rPr>
          <w:sz w:val="24"/>
          <w:szCs w:val="24"/>
        </w:rPr>
        <w:t>will</w:t>
      </w:r>
      <w:r w:rsidRPr="00C135CA">
        <w:rPr>
          <w:sz w:val="24"/>
          <w:szCs w:val="24"/>
        </w:rPr>
        <w:t xml:space="preserve"> enhance your event. The engagement techniques used during your program planning </w:t>
      </w:r>
      <w:r>
        <w:rPr>
          <w:sz w:val="24"/>
          <w:szCs w:val="24"/>
        </w:rPr>
        <w:t>may</w:t>
      </w:r>
      <w:r w:rsidRPr="00C135CA">
        <w:rPr>
          <w:sz w:val="24"/>
          <w:szCs w:val="24"/>
        </w:rPr>
        <w:t xml:space="preserve"> help promote your event. They </w:t>
      </w:r>
      <w:r>
        <w:rPr>
          <w:sz w:val="24"/>
          <w:szCs w:val="24"/>
        </w:rPr>
        <w:t>may</w:t>
      </w:r>
      <w:r w:rsidRPr="00C135CA">
        <w:rPr>
          <w:sz w:val="24"/>
          <w:szCs w:val="24"/>
        </w:rPr>
        <w:t xml:space="preserve"> </w:t>
      </w:r>
      <w:r>
        <w:rPr>
          <w:sz w:val="24"/>
          <w:szCs w:val="24"/>
        </w:rPr>
        <w:t xml:space="preserve">also </w:t>
      </w:r>
      <w:r w:rsidRPr="00C135CA">
        <w:rPr>
          <w:sz w:val="24"/>
          <w:szCs w:val="24"/>
        </w:rPr>
        <w:t>be incorporated directly into your event program or used as a follow-up activity.</w:t>
      </w:r>
    </w:p>
    <w:p w:rsidR="0091066D" w:rsidRPr="00495C3C" w:rsidRDefault="008C60BB" w:rsidP="008C60BB">
      <w:pPr>
        <w:spacing w:before="120" w:after="120"/>
        <w:ind w:left="-709" w:right="-115"/>
        <w:jc w:val="right"/>
        <w:rPr>
          <w:sz w:val="32"/>
          <w:szCs w:val="32"/>
        </w:rPr>
      </w:pPr>
      <w:r>
        <w:rPr>
          <w:noProof/>
          <w:sz w:val="32"/>
          <w:szCs w:val="32"/>
          <w:lang w:val="en-US" w:eastAsia="en-US"/>
        </w:rPr>
        <w:drawing>
          <wp:inline distT="0" distB="0" distL="0" distR="0">
            <wp:extent cx="6570345" cy="4780377"/>
            <wp:effectExtent l="19050" t="0" r="190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6570345" cy="4780377"/>
                    </a:xfrm>
                    <a:prstGeom prst="rect">
                      <a:avLst/>
                    </a:prstGeom>
                    <a:noFill/>
                    <a:ln w="9525">
                      <a:noFill/>
                      <a:miter lim="800000"/>
                      <a:headEnd/>
                      <a:tailEnd/>
                    </a:ln>
                  </pic:spPr>
                </pic:pic>
              </a:graphicData>
            </a:graphic>
          </wp:inline>
        </w:drawing>
      </w:r>
      <w:r w:rsidR="00306756" w:rsidRPr="00306756">
        <w:rPr>
          <w:noProof/>
          <w:sz w:val="32"/>
          <w:szCs w:val="32"/>
        </w:rPr>
        <w:pict>
          <v:shape id="Text Box 10" o:spid="_x0000_s1028" type="#_x0000_t202" style="position:absolute;left:0;text-align:left;margin-left:-24.45pt;margin-top:394pt;width:555.9pt;height:174.45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0OJLwIAAFsEAAAOAAAAZHJzL2Uyb0RvYy54bWysVNuO2yAQfa/Uf0C8N3bcpNlYcVbbbFNV&#10;2l6k3X4AxjhGBYYCiZ1+/Q44m01vL1X9gBhmODOcM+PV9aAVOQjnJZiKTic5JcJwaKTZVfTrw/bV&#10;FSU+MNMwBUZU9Cg8vV6/fLHqbSkK6EA1whEEMb7sbUW7EGyZZZ53QjM/ASsMOltwmgU03S5rHOsR&#10;XausyPM3WQ+usQ648B5Pb0cnXSf8thU8fG5bLwJRFcXaQlpdWuu4ZusVK3eO2U7yUxnsH6rQTBpM&#10;eoa6ZYGRvZO/QWnJHXhow4SDzqBtJRfpDfiaaf7La+47ZkV6C5Lj7Zkm//9g+afDF0dkU9FiQYlh&#10;GjV6EEMgb2Eg08RPb32JYfcWA8OA56hzequ3d8C/eWJg0zGzEzfOQd8J1mB908hsdnE1KuJLH0Hq&#10;/iM0mIftAySgoXU6kod0EERHnY5nbWItHA8X+Xy5fI0ujr5ilhdFPk85WPl03Tof3gvQJG4q6lD8&#10;BM8Odz7Eclj5FBKzeVCy2UqlkuF29UY5cmDYKNv0ndB/ClOG9BVdzov5yMBfIfL0/QlCy4Adr6Su&#10;6NU5iJWRt3emSf0YmFTjHktW5kRk5G5kMQz1kDR7FqiG5ojUOhg7HCcSNx24H5T02N0V9d/3zAlK&#10;1AeD8iyns1kch2TM5osCDXfpqS89zHCEqmigZNxuwjhCe+vkrsNMY0MYuEFJW5nIjnKPVZ3qxw5O&#10;GpymLY7IpZ2inv8J60cAAAD//wMAUEsDBBQABgAIAAAAIQBzuGMN4QAAAAwBAAAPAAAAZHJzL2Rv&#10;d25yZXYueG1sTI/BTsMwDIbvSLxDZCQuaEu7QldK0wkhgdgNBoJr1nhtReKUJOvK25Oe4GbLv35/&#10;X7WZjGYjOt9bEpAuE2BIjVU9tQLe3x4XBTAfJCmpLaGAH/Swqc/PKlkqe6JXHHehZbGEfCkFdCEM&#10;Jee+6dBIv7QDUrwdrDMyxNW1XDl5iuVG81WS5NzInuKHTg740GHztTsaAcX18/jpt9nLR5Mf9G24&#10;Wo9P306Iy4vp/g5YwCn8hWHGj+hQR6a9PZLyTAtYZFElCFgX2QrYHEiTIsrs5ylPb4DXFf8vUf8C&#10;AAD//wMAUEsBAi0AFAAGAAgAAAAhALaDOJL+AAAA4QEAABMAAAAAAAAAAAAAAAAAAAAAAFtDb250&#10;ZW50X1R5cGVzXS54bWxQSwECLQAUAAYACAAAACEAOP0h/9YAAACUAQAACwAAAAAAAAAAAAAAAAAv&#10;AQAAX3JlbHMvLnJlbHNQSwECLQAUAAYACAAAACEAkYNDiS8CAABbBAAADgAAAAAAAAAAAAAAAAAu&#10;AgAAZHJzL2Uyb0RvYy54bWxQSwECLQAUAAYACAAAACEAc7hjDeEAAAAMAQAADwAAAAAAAAAAAAAA&#10;AACJBAAAZHJzL2Rvd25yZXYueG1sUEsFBgAAAAAEAAQA8wAAAJcFAAAAAA==&#10;">
            <v:textbox style="mso-next-textbox:#Text Box 10">
              <w:txbxContent>
                <w:p w:rsidR="004C4901" w:rsidRPr="00BC5966" w:rsidRDefault="004C4901" w:rsidP="0091066D">
                  <w:pPr>
                    <w:rPr>
                      <w:sz w:val="18"/>
                      <w:szCs w:val="18"/>
                    </w:rPr>
                  </w:pPr>
                  <w:r w:rsidRPr="00BC5966">
                    <w:rPr>
                      <w:sz w:val="18"/>
                      <w:szCs w:val="18"/>
                    </w:rPr>
                    <w:t xml:space="preserve">Identify possible persons on your event planning committee or community contacts that you believe can help to coordinate the implementation and use of the selected items according to your planning timeline. </w:t>
                  </w:r>
                </w:p>
                <w:p w:rsidR="00FB6415" w:rsidRDefault="00FB6415" w:rsidP="004C4901">
                  <w:pPr>
                    <w:tabs>
                      <w:tab w:val="center" w:pos="4680"/>
                      <w:tab w:val="left" w:pos="8337"/>
                    </w:tabs>
                    <w:spacing w:after="0"/>
                    <w:rPr>
                      <w:i/>
                      <w:color w:val="7030A0"/>
                      <w:sz w:val="18"/>
                      <w:szCs w:val="18"/>
                    </w:rPr>
                  </w:pPr>
                </w:p>
                <w:p w:rsidR="004C4901" w:rsidRPr="004C4901" w:rsidRDefault="004C4901" w:rsidP="004C4901">
                  <w:pPr>
                    <w:tabs>
                      <w:tab w:val="center" w:pos="4680"/>
                      <w:tab w:val="left" w:pos="8337"/>
                    </w:tabs>
                    <w:spacing w:after="0"/>
                    <w:rPr>
                      <w:i/>
                      <w:color w:val="7030A0"/>
                      <w:sz w:val="18"/>
                      <w:szCs w:val="18"/>
                    </w:rPr>
                  </w:pPr>
                </w:p>
                <w:p w:rsidR="004C4901" w:rsidRPr="00047FB6" w:rsidRDefault="004C4901" w:rsidP="0091066D">
                  <w:pPr>
                    <w:rPr>
                      <w:sz w:val="24"/>
                      <w:szCs w:val="24"/>
                    </w:rPr>
                  </w:pPr>
                  <w:r>
                    <w:rPr>
                      <w:sz w:val="24"/>
                      <w:szCs w:val="24"/>
                    </w:rPr>
                    <w:t xml:space="preserve"> </w:t>
                  </w:r>
                </w:p>
              </w:txbxContent>
            </v:textbox>
          </v:shape>
        </w:pict>
      </w:r>
    </w:p>
    <w:p w:rsidR="0091066D" w:rsidRDefault="0091066D" w:rsidP="0091066D">
      <w:pPr>
        <w:spacing w:after="0" w:line="240" w:lineRule="auto"/>
        <w:rPr>
          <w:sz w:val="24"/>
          <w:szCs w:val="24"/>
        </w:rPr>
      </w:pPr>
    </w:p>
    <w:p w:rsidR="0091066D" w:rsidRDefault="0091066D" w:rsidP="0091066D">
      <w:pPr>
        <w:spacing w:after="0" w:line="240" w:lineRule="auto"/>
        <w:rPr>
          <w:sz w:val="24"/>
          <w:szCs w:val="24"/>
        </w:rPr>
      </w:pPr>
    </w:p>
    <w:p w:rsidR="0091066D" w:rsidRDefault="0091066D" w:rsidP="0091066D">
      <w:pPr>
        <w:spacing w:after="0" w:line="240" w:lineRule="auto"/>
        <w:rPr>
          <w:sz w:val="24"/>
          <w:szCs w:val="24"/>
        </w:rPr>
      </w:pPr>
    </w:p>
    <w:p w:rsidR="0091066D" w:rsidRDefault="0091066D" w:rsidP="0091066D">
      <w:pPr>
        <w:spacing w:after="0" w:line="240" w:lineRule="auto"/>
        <w:rPr>
          <w:sz w:val="24"/>
          <w:szCs w:val="24"/>
        </w:rPr>
      </w:pPr>
    </w:p>
    <w:p w:rsidR="0091066D" w:rsidRDefault="0091066D" w:rsidP="0091066D">
      <w:pPr>
        <w:spacing w:after="0" w:line="240" w:lineRule="auto"/>
        <w:rPr>
          <w:sz w:val="24"/>
          <w:szCs w:val="24"/>
        </w:rPr>
      </w:pPr>
    </w:p>
    <w:p w:rsidR="0091066D" w:rsidRDefault="0091066D" w:rsidP="0091066D">
      <w:pPr>
        <w:spacing w:after="0" w:line="240" w:lineRule="auto"/>
        <w:rPr>
          <w:sz w:val="24"/>
          <w:szCs w:val="24"/>
        </w:rPr>
      </w:pPr>
    </w:p>
    <w:p w:rsidR="0091066D" w:rsidRDefault="0091066D" w:rsidP="0091066D">
      <w:pPr>
        <w:spacing w:after="0" w:line="240" w:lineRule="auto"/>
        <w:rPr>
          <w:sz w:val="24"/>
          <w:szCs w:val="24"/>
        </w:rPr>
      </w:pPr>
    </w:p>
    <w:p w:rsidR="0091066D" w:rsidRDefault="0091066D" w:rsidP="0091066D">
      <w:pPr>
        <w:spacing w:after="0" w:line="240" w:lineRule="auto"/>
        <w:rPr>
          <w:sz w:val="24"/>
          <w:szCs w:val="24"/>
        </w:rPr>
      </w:pPr>
    </w:p>
    <w:p w:rsidR="008C60BB" w:rsidRDefault="008C60BB" w:rsidP="0091066D">
      <w:pPr>
        <w:spacing w:after="0" w:line="240" w:lineRule="auto"/>
        <w:rPr>
          <w:sz w:val="24"/>
          <w:szCs w:val="24"/>
        </w:rPr>
      </w:pPr>
    </w:p>
    <w:p w:rsidR="008C60BB" w:rsidRDefault="008C60BB" w:rsidP="0091066D">
      <w:pPr>
        <w:spacing w:after="0" w:line="240" w:lineRule="auto"/>
        <w:rPr>
          <w:sz w:val="24"/>
          <w:szCs w:val="24"/>
        </w:rPr>
      </w:pPr>
    </w:p>
    <w:p w:rsidR="0091066D" w:rsidRDefault="0091066D" w:rsidP="0091066D">
      <w:pPr>
        <w:spacing w:after="0" w:line="240" w:lineRule="auto"/>
        <w:rPr>
          <w:b/>
          <w:sz w:val="28"/>
          <w:szCs w:val="28"/>
        </w:rPr>
      </w:pPr>
    </w:p>
    <w:p w:rsidR="00513D3C" w:rsidRDefault="00513D3C" w:rsidP="0091066D">
      <w:pPr>
        <w:spacing w:after="0" w:line="240" w:lineRule="auto"/>
        <w:rPr>
          <w:b/>
          <w:sz w:val="28"/>
          <w:szCs w:val="28"/>
        </w:rPr>
      </w:pPr>
    </w:p>
    <w:p w:rsidR="0091066D" w:rsidRDefault="0091066D" w:rsidP="0091066D">
      <w:pPr>
        <w:spacing w:after="0" w:line="240" w:lineRule="auto"/>
        <w:rPr>
          <w:b/>
          <w:sz w:val="28"/>
          <w:szCs w:val="28"/>
        </w:rPr>
      </w:pPr>
    </w:p>
    <w:p w:rsidR="0091066D" w:rsidRPr="00495C3C" w:rsidRDefault="0091066D" w:rsidP="0091066D">
      <w:pPr>
        <w:tabs>
          <w:tab w:val="center" w:pos="4680"/>
          <w:tab w:val="left" w:pos="8337"/>
        </w:tabs>
        <w:spacing w:after="0" w:line="240" w:lineRule="auto"/>
        <w:jc w:val="center"/>
        <w:rPr>
          <w:color w:val="7030A0"/>
          <w:sz w:val="32"/>
          <w:szCs w:val="32"/>
        </w:rPr>
      </w:pPr>
      <w:r w:rsidRPr="00495C3C">
        <w:rPr>
          <w:color w:val="7030A0"/>
          <w:sz w:val="32"/>
          <w:szCs w:val="32"/>
        </w:rPr>
        <w:lastRenderedPageBreak/>
        <w:t>Women’s Economic Empowerment (WEE</w:t>
      </w:r>
      <w:r w:rsidR="00CE7F48">
        <w:rPr>
          <w:color w:val="7030A0"/>
          <w:sz w:val="32"/>
          <w:szCs w:val="32"/>
        </w:rPr>
        <w:t>/IDEAS</w:t>
      </w:r>
      <w:r w:rsidRPr="00495C3C">
        <w:rPr>
          <w:color w:val="7030A0"/>
          <w:sz w:val="32"/>
          <w:szCs w:val="32"/>
        </w:rPr>
        <w:t>)</w:t>
      </w:r>
      <w:r>
        <w:rPr>
          <w:color w:val="7030A0"/>
          <w:sz w:val="32"/>
          <w:szCs w:val="32"/>
        </w:rPr>
        <w:t xml:space="preserve"> Event Planning</w:t>
      </w:r>
    </w:p>
    <w:p w:rsidR="0091066D" w:rsidRPr="00495C3C" w:rsidRDefault="0091066D" w:rsidP="0091066D">
      <w:pPr>
        <w:spacing w:after="0" w:line="240" w:lineRule="auto"/>
        <w:jc w:val="center"/>
        <w:rPr>
          <w:i/>
          <w:color w:val="C00000"/>
          <w:sz w:val="28"/>
          <w:szCs w:val="28"/>
        </w:rPr>
      </w:pPr>
      <w:r w:rsidRPr="00495C3C">
        <w:rPr>
          <w:i/>
          <w:color w:val="C00000"/>
          <w:sz w:val="28"/>
          <w:szCs w:val="28"/>
        </w:rPr>
        <w:t>Evaluating your Community Engagement Event</w:t>
      </w:r>
      <w:r w:rsidR="004C0BC6">
        <w:rPr>
          <w:i/>
          <w:color w:val="C00000"/>
          <w:sz w:val="28"/>
          <w:szCs w:val="28"/>
        </w:rPr>
        <w:t xml:space="preserve"> </w:t>
      </w:r>
      <w:r w:rsidR="00EA19B0">
        <w:rPr>
          <w:i/>
          <w:color w:val="C00000"/>
          <w:sz w:val="28"/>
          <w:szCs w:val="28"/>
        </w:rPr>
        <w:t xml:space="preserve">- </w:t>
      </w:r>
      <w:r w:rsidR="004C0BC6">
        <w:rPr>
          <w:i/>
          <w:color w:val="C00000"/>
          <w:sz w:val="28"/>
          <w:szCs w:val="28"/>
        </w:rPr>
        <w:t>Worksheet</w:t>
      </w:r>
    </w:p>
    <w:p w:rsidR="0091066D" w:rsidRPr="00513D3C" w:rsidRDefault="0091066D" w:rsidP="00513D3C">
      <w:pPr>
        <w:spacing w:after="0" w:line="240" w:lineRule="auto"/>
        <w:ind w:left="-426"/>
        <w:rPr>
          <w:b/>
          <w:sz w:val="20"/>
          <w:szCs w:val="20"/>
        </w:rPr>
      </w:pPr>
    </w:p>
    <w:p w:rsidR="0091066D" w:rsidRDefault="0091066D" w:rsidP="00513D3C">
      <w:pPr>
        <w:spacing w:after="0" w:line="240" w:lineRule="auto"/>
        <w:ind w:left="-284" w:right="-426"/>
        <w:rPr>
          <w:sz w:val="24"/>
          <w:szCs w:val="24"/>
        </w:rPr>
      </w:pPr>
      <w:r>
        <w:rPr>
          <w:sz w:val="24"/>
          <w:szCs w:val="24"/>
        </w:rPr>
        <w:t xml:space="preserve">It is important to plan how your will evaluate your community engagement event. Plan your evaluation and incorporate it into your program and adjust as you go along.  Consider evaluation techniques that are based on your overarching goals, the level of engagement and complexity of the issues involved. </w:t>
      </w:r>
    </w:p>
    <w:p w:rsidR="0091066D" w:rsidRDefault="0091066D" w:rsidP="00513D3C">
      <w:pPr>
        <w:spacing w:after="0" w:line="240" w:lineRule="auto"/>
        <w:ind w:left="-284" w:right="-426"/>
        <w:rPr>
          <w:sz w:val="24"/>
          <w:szCs w:val="24"/>
        </w:rPr>
      </w:pPr>
    </w:p>
    <w:p w:rsidR="0091066D" w:rsidRDefault="0091066D" w:rsidP="00513D3C">
      <w:pPr>
        <w:spacing w:after="0" w:line="240" w:lineRule="auto"/>
        <w:ind w:left="-284" w:right="-426"/>
        <w:rPr>
          <w:sz w:val="24"/>
          <w:szCs w:val="24"/>
        </w:rPr>
      </w:pPr>
      <w:r>
        <w:rPr>
          <w:sz w:val="24"/>
          <w:szCs w:val="24"/>
        </w:rPr>
        <w:t xml:space="preserve">Things to consider in your evaluation:  Did the event help to achieve your overarching goals? How did each of the engagement techniques used during event promotion, implementation and follow-up contribute to your goals? </w:t>
      </w:r>
    </w:p>
    <w:p w:rsidR="0091066D" w:rsidRDefault="0091066D" w:rsidP="00513D3C">
      <w:pPr>
        <w:spacing w:after="0" w:line="240" w:lineRule="auto"/>
        <w:ind w:left="-284" w:right="-426"/>
        <w:rPr>
          <w:sz w:val="24"/>
          <w:szCs w:val="24"/>
        </w:rPr>
      </w:pPr>
    </w:p>
    <w:p w:rsidR="0091066D" w:rsidRDefault="0091066D" w:rsidP="00513D3C">
      <w:pPr>
        <w:spacing w:after="0" w:line="240" w:lineRule="auto"/>
        <w:ind w:left="-284" w:right="-426"/>
        <w:rPr>
          <w:sz w:val="24"/>
          <w:szCs w:val="24"/>
        </w:rPr>
      </w:pPr>
      <w:r>
        <w:rPr>
          <w:sz w:val="24"/>
          <w:szCs w:val="24"/>
        </w:rPr>
        <w:t xml:space="preserve">It is recommended that you schedule a </w:t>
      </w:r>
      <w:r w:rsidR="00CE7F48">
        <w:rPr>
          <w:sz w:val="24"/>
          <w:szCs w:val="24"/>
        </w:rPr>
        <w:t>“</w:t>
      </w:r>
      <w:r>
        <w:rPr>
          <w:sz w:val="24"/>
          <w:szCs w:val="24"/>
        </w:rPr>
        <w:t>debriefing session</w:t>
      </w:r>
      <w:r w:rsidR="00CE7F48">
        <w:rPr>
          <w:sz w:val="24"/>
          <w:szCs w:val="24"/>
        </w:rPr>
        <w:t>”</w:t>
      </w:r>
      <w:r>
        <w:rPr>
          <w:sz w:val="24"/>
          <w:szCs w:val="24"/>
        </w:rPr>
        <w:t xml:space="preserve"> immediately following the event so that you and your planning committee can explore both intended and unintended outcomes while the spirit of the event is fresh. </w:t>
      </w:r>
    </w:p>
    <w:p w:rsidR="00CE7F48" w:rsidRDefault="00CE7F48" w:rsidP="00513D3C">
      <w:pPr>
        <w:spacing w:after="0" w:line="240" w:lineRule="auto"/>
        <w:ind w:left="-284" w:right="-426"/>
        <w:rPr>
          <w:sz w:val="24"/>
          <w:szCs w:val="24"/>
        </w:rPr>
      </w:pPr>
      <w:r>
        <w:rPr>
          <w:sz w:val="24"/>
          <w:szCs w:val="24"/>
        </w:rPr>
        <w:t xml:space="preserve">During the IDEAS Project Term, a pre and post event page will be available to all registrants on the general public Collaborative IDEAS4GE Solution-Building workspace. </w:t>
      </w:r>
    </w:p>
    <w:p w:rsidR="0091066D" w:rsidRDefault="0091066D" w:rsidP="00513D3C">
      <w:pPr>
        <w:spacing w:after="0" w:line="240" w:lineRule="auto"/>
        <w:ind w:left="-284" w:right="-426"/>
        <w:rPr>
          <w:sz w:val="24"/>
          <w:szCs w:val="24"/>
        </w:rPr>
      </w:pPr>
    </w:p>
    <w:p w:rsidR="0091066D" w:rsidRDefault="0091066D" w:rsidP="00513D3C">
      <w:pPr>
        <w:spacing w:after="0" w:line="240" w:lineRule="auto"/>
        <w:ind w:left="-284" w:right="-426"/>
        <w:rPr>
          <w:sz w:val="24"/>
          <w:szCs w:val="24"/>
        </w:rPr>
      </w:pPr>
      <w:r>
        <w:rPr>
          <w:sz w:val="24"/>
          <w:szCs w:val="24"/>
        </w:rPr>
        <w:t xml:space="preserve">Regardless of whether you used a traditional </w:t>
      </w:r>
      <w:r w:rsidR="00CE7F48">
        <w:rPr>
          <w:sz w:val="24"/>
          <w:szCs w:val="24"/>
        </w:rPr>
        <w:t xml:space="preserve">evaluation form, </w:t>
      </w:r>
      <w:r>
        <w:rPr>
          <w:sz w:val="24"/>
          <w:szCs w:val="24"/>
        </w:rPr>
        <w:t>electronic feedback</w:t>
      </w:r>
      <w:r w:rsidR="00CE7F48">
        <w:rPr>
          <w:sz w:val="24"/>
          <w:szCs w:val="24"/>
        </w:rPr>
        <w:t xml:space="preserve"> and/or Post-event workspace</w:t>
      </w:r>
      <w:r>
        <w:rPr>
          <w:sz w:val="24"/>
          <w:szCs w:val="24"/>
        </w:rPr>
        <w:t xml:space="preserve">, </w:t>
      </w:r>
      <w:r w:rsidR="00CE7F48">
        <w:rPr>
          <w:sz w:val="24"/>
          <w:szCs w:val="24"/>
        </w:rPr>
        <w:t xml:space="preserve">the project team will </w:t>
      </w:r>
      <w:r>
        <w:rPr>
          <w:sz w:val="24"/>
          <w:szCs w:val="24"/>
        </w:rPr>
        <w:t xml:space="preserve">compile and analyze the feedback </w:t>
      </w:r>
      <w:r w:rsidR="00CE7F48">
        <w:rPr>
          <w:sz w:val="24"/>
          <w:szCs w:val="24"/>
        </w:rPr>
        <w:t>to gain</w:t>
      </w:r>
      <w:r>
        <w:rPr>
          <w:sz w:val="24"/>
          <w:szCs w:val="24"/>
        </w:rPr>
        <w:t xml:space="preserve"> insights </w:t>
      </w:r>
      <w:r w:rsidR="00CE7F48">
        <w:rPr>
          <w:sz w:val="24"/>
          <w:szCs w:val="24"/>
        </w:rPr>
        <w:t xml:space="preserve">for future event </w:t>
      </w:r>
      <w:r>
        <w:rPr>
          <w:sz w:val="24"/>
          <w:szCs w:val="24"/>
        </w:rPr>
        <w:t>improvements</w:t>
      </w:r>
      <w:r w:rsidR="00CE7F48">
        <w:rPr>
          <w:sz w:val="24"/>
          <w:szCs w:val="24"/>
        </w:rPr>
        <w:t>.</w:t>
      </w:r>
      <w:r>
        <w:rPr>
          <w:sz w:val="24"/>
          <w:szCs w:val="24"/>
        </w:rPr>
        <w:t xml:space="preserve"> </w:t>
      </w:r>
    </w:p>
    <w:p w:rsidR="0091066D" w:rsidRDefault="0091066D" w:rsidP="00513D3C">
      <w:pPr>
        <w:spacing w:after="0" w:line="240" w:lineRule="auto"/>
        <w:ind w:left="-284" w:right="-426"/>
        <w:rPr>
          <w:sz w:val="24"/>
          <w:szCs w:val="24"/>
        </w:rPr>
      </w:pPr>
    </w:p>
    <w:p w:rsidR="0091066D" w:rsidRDefault="0091066D" w:rsidP="00513D3C">
      <w:pPr>
        <w:spacing w:after="0" w:line="240" w:lineRule="auto"/>
        <w:ind w:left="-284" w:right="-426"/>
        <w:rPr>
          <w:sz w:val="24"/>
          <w:szCs w:val="24"/>
        </w:rPr>
      </w:pPr>
      <w:r>
        <w:rPr>
          <w:sz w:val="24"/>
          <w:szCs w:val="24"/>
        </w:rPr>
        <w:t xml:space="preserve">It will be very helpful to establish key metrics and data sources related to your primary event engagement goals. </w:t>
      </w:r>
    </w:p>
    <w:tbl>
      <w:tblPr>
        <w:tblStyle w:val="TableGrid"/>
        <w:tblW w:w="10916" w:type="dxa"/>
        <w:tblInd w:w="-176" w:type="dxa"/>
        <w:tblLook w:val="04A0"/>
      </w:tblPr>
      <w:tblGrid>
        <w:gridCol w:w="797"/>
        <w:gridCol w:w="3987"/>
        <w:gridCol w:w="2021"/>
        <w:gridCol w:w="2126"/>
        <w:gridCol w:w="1985"/>
      </w:tblGrid>
      <w:tr w:rsidR="0091066D" w:rsidTr="00D44DF1">
        <w:trPr>
          <w:trHeight w:val="696"/>
        </w:trPr>
        <w:tc>
          <w:tcPr>
            <w:tcW w:w="797" w:type="dxa"/>
          </w:tcPr>
          <w:p w:rsidR="0091066D" w:rsidRPr="00513D3C" w:rsidRDefault="0091066D" w:rsidP="004C4901">
            <w:pPr>
              <w:tabs>
                <w:tab w:val="center" w:pos="4680"/>
                <w:tab w:val="left" w:pos="8337"/>
              </w:tabs>
              <w:jc w:val="center"/>
              <w:rPr>
                <w:color w:val="7030A0"/>
                <w:sz w:val="28"/>
                <w:szCs w:val="28"/>
              </w:rPr>
            </w:pPr>
            <w:r w:rsidRPr="00513D3C">
              <w:rPr>
                <w:color w:val="7030A0"/>
                <w:sz w:val="28"/>
                <w:szCs w:val="28"/>
              </w:rPr>
              <w:t>Goal</w:t>
            </w:r>
          </w:p>
        </w:tc>
        <w:tc>
          <w:tcPr>
            <w:tcW w:w="3987" w:type="dxa"/>
          </w:tcPr>
          <w:p w:rsidR="0091066D" w:rsidRPr="00513D3C" w:rsidRDefault="0091066D" w:rsidP="00513D3C">
            <w:pPr>
              <w:tabs>
                <w:tab w:val="center" w:pos="4680"/>
                <w:tab w:val="left" w:pos="8337"/>
              </w:tabs>
              <w:spacing w:after="0"/>
              <w:jc w:val="center"/>
              <w:rPr>
                <w:color w:val="7030A0"/>
                <w:sz w:val="28"/>
                <w:szCs w:val="28"/>
              </w:rPr>
            </w:pPr>
            <w:r w:rsidRPr="00513D3C">
              <w:rPr>
                <w:color w:val="7030A0"/>
                <w:sz w:val="28"/>
                <w:szCs w:val="28"/>
              </w:rPr>
              <w:t>Anticipated Level of</w:t>
            </w:r>
            <w:r w:rsidR="00513D3C" w:rsidRPr="00513D3C">
              <w:rPr>
                <w:color w:val="7030A0"/>
                <w:sz w:val="28"/>
                <w:szCs w:val="28"/>
              </w:rPr>
              <w:t xml:space="preserve"> </w:t>
            </w:r>
            <w:r w:rsidRPr="00513D3C">
              <w:rPr>
                <w:color w:val="7030A0"/>
                <w:sz w:val="28"/>
                <w:szCs w:val="28"/>
              </w:rPr>
              <w:t xml:space="preserve">Engagement </w:t>
            </w:r>
            <w:r w:rsidRPr="004C4901">
              <w:rPr>
                <w:i/>
                <w:color w:val="7030A0"/>
                <w:sz w:val="18"/>
                <w:szCs w:val="18"/>
              </w:rPr>
              <w:t>(see pg 9 &amp; 10)</w:t>
            </w:r>
          </w:p>
        </w:tc>
        <w:tc>
          <w:tcPr>
            <w:tcW w:w="2021" w:type="dxa"/>
          </w:tcPr>
          <w:p w:rsidR="0091066D" w:rsidRDefault="0091066D" w:rsidP="00864853">
            <w:pPr>
              <w:tabs>
                <w:tab w:val="center" w:pos="4680"/>
                <w:tab w:val="left" w:pos="8337"/>
              </w:tabs>
              <w:spacing w:after="0"/>
              <w:jc w:val="center"/>
              <w:rPr>
                <w:color w:val="7030A0"/>
                <w:sz w:val="28"/>
                <w:szCs w:val="28"/>
              </w:rPr>
            </w:pPr>
            <w:r w:rsidRPr="00513D3C">
              <w:rPr>
                <w:color w:val="7030A0"/>
                <w:sz w:val="28"/>
                <w:szCs w:val="28"/>
              </w:rPr>
              <w:t>Key Metrics</w:t>
            </w:r>
          </w:p>
          <w:p w:rsidR="00864853" w:rsidRPr="00513D3C" w:rsidRDefault="00864853" w:rsidP="00864853">
            <w:pPr>
              <w:tabs>
                <w:tab w:val="center" w:pos="4680"/>
                <w:tab w:val="left" w:pos="8337"/>
              </w:tabs>
              <w:spacing w:after="0"/>
              <w:jc w:val="center"/>
              <w:rPr>
                <w:color w:val="7030A0"/>
                <w:sz w:val="28"/>
                <w:szCs w:val="28"/>
              </w:rPr>
            </w:pPr>
            <w:r w:rsidRPr="004C4901">
              <w:rPr>
                <w:i/>
                <w:color w:val="7030A0"/>
                <w:sz w:val="18"/>
                <w:szCs w:val="18"/>
              </w:rPr>
              <w:t xml:space="preserve">(see </w:t>
            </w:r>
            <w:r>
              <w:rPr>
                <w:i/>
                <w:color w:val="7030A0"/>
                <w:sz w:val="18"/>
                <w:szCs w:val="18"/>
              </w:rPr>
              <w:t>more detailed metrics below</w:t>
            </w:r>
            <w:r w:rsidRPr="004C4901">
              <w:rPr>
                <w:i/>
                <w:color w:val="7030A0"/>
                <w:sz w:val="18"/>
                <w:szCs w:val="18"/>
              </w:rPr>
              <w:t>)</w:t>
            </w:r>
          </w:p>
        </w:tc>
        <w:tc>
          <w:tcPr>
            <w:tcW w:w="2126" w:type="dxa"/>
          </w:tcPr>
          <w:p w:rsidR="0091066D" w:rsidRPr="00513D3C" w:rsidRDefault="0091066D" w:rsidP="004C4901">
            <w:pPr>
              <w:tabs>
                <w:tab w:val="center" w:pos="4680"/>
                <w:tab w:val="left" w:pos="8337"/>
              </w:tabs>
              <w:jc w:val="center"/>
              <w:rPr>
                <w:color w:val="7030A0"/>
                <w:sz w:val="28"/>
                <w:szCs w:val="28"/>
              </w:rPr>
            </w:pPr>
            <w:r w:rsidRPr="00513D3C">
              <w:rPr>
                <w:color w:val="7030A0"/>
                <w:sz w:val="28"/>
                <w:szCs w:val="28"/>
              </w:rPr>
              <w:t>Data Sources</w:t>
            </w:r>
          </w:p>
        </w:tc>
        <w:tc>
          <w:tcPr>
            <w:tcW w:w="1985" w:type="dxa"/>
          </w:tcPr>
          <w:p w:rsidR="0091066D" w:rsidRPr="00513D3C" w:rsidRDefault="0091066D" w:rsidP="004C4901">
            <w:pPr>
              <w:tabs>
                <w:tab w:val="center" w:pos="4680"/>
                <w:tab w:val="left" w:pos="8337"/>
              </w:tabs>
              <w:jc w:val="center"/>
              <w:rPr>
                <w:color w:val="7030A0"/>
                <w:sz w:val="28"/>
                <w:szCs w:val="28"/>
              </w:rPr>
            </w:pPr>
            <w:r w:rsidRPr="00513D3C">
              <w:rPr>
                <w:color w:val="7030A0"/>
                <w:sz w:val="28"/>
                <w:szCs w:val="28"/>
              </w:rPr>
              <w:t>Comments</w:t>
            </w:r>
          </w:p>
        </w:tc>
      </w:tr>
      <w:tr w:rsidR="0091066D" w:rsidTr="00D44DF1">
        <w:trPr>
          <w:trHeight w:val="345"/>
        </w:trPr>
        <w:tc>
          <w:tcPr>
            <w:tcW w:w="797" w:type="dxa"/>
          </w:tcPr>
          <w:p w:rsidR="0091066D" w:rsidRPr="00495C3C" w:rsidRDefault="0091066D" w:rsidP="004C4901">
            <w:pPr>
              <w:tabs>
                <w:tab w:val="center" w:pos="4680"/>
                <w:tab w:val="left" w:pos="8337"/>
              </w:tabs>
              <w:spacing w:after="0"/>
              <w:jc w:val="center"/>
              <w:rPr>
                <w:color w:val="7030A0"/>
                <w:sz w:val="32"/>
                <w:szCs w:val="32"/>
              </w:rPr>
            </w:pPr>
            <w:r w:rsidRPr="00495C3C">
              <w:rPr>
                <w:color w:val="7030A0"/>
                <w:sz w:val="32"/>
                <w:szCs w:val="32"/>
              </w:rPr>
              <w:t>#1</w:t>
            </w:r>
          </w:p>
        </w:tc>
        <w:tc>
          <w:tcPr>
            <w:tcW w:w="3987" w:type="dxa"/>
          </w:tcPr>
          <w:p w:rsidR="0091066D" w:rsidRPr="00495C3C" w:rsidRDefault="004C4901" w:rsidP="004C4901">
            <w:pPr>
              <w:tabs>
                <w:tab w:val="center" w:pos="4680"/>
                <w:tab w:val="left" w:pos="8337"/>
              </w:tabs>
              <w:spacing w:after="0"/>
              <w:jc w:val="center"/>
              <w:rPr>
                <w:color w:val="7030A0"/>
                <w:sz w:val="32"/>
                <w:szCs w:val="32"/>
              </w:rPr>
            </w:pPr>
            <w:r>
              <w:rPr>
                <w:rFonts w:ascii="Calibri" w:hAnsi="Calibri" w:cs="Calibri"/>
                <w:i/>
                <w:iCs/>
                <w:color w:val="1F497D"/>
              </w:rPr>
              <w:t>Inform/Consult</w:t>
            </w:r>
          </w:p>
        </w:tc>
        <w:tc>
          <w:tcPr>
            <w:tcW w:w="2021" w:type="dxa"/>
          </w:tcPr>
          <w:p w:rsidR="0091066D" w:rsidRPr="00CF3313" w:rsidRDefault="004C4901" w:rsidP="00864853">
            <w:pPr>
              <w:spacing w:after="0" w:line="240" w:lineRule="auto"/>
              <w:rPr>
                <w:i/>
                <w:color w:val="7030A0"/>
                <w:sz w:val="16"/>
                <w:szCs w:val="16"/>
              </w:rPr>
            </w:pPr>
            <w:r w:rsidRPr="00CF3313">
              <w:rPr>
                <w:rFonts w:ascii="Calibri" w:eastAsia="Times New Roman" w:hAnsi="Calibri" w:cs="Calibri"/>
                <w:i/>
                <w:color w:val="7030A0"/>
                <w:sz w:val="16"/>
                <w:szCs w:val="16"/>
                <w:shd w:val="clear" w:color="auto" w:fill="FFFF00"/>
                <w:lang w:val="en-US" w:eastAsia="en-US"/>
              </w:rPr>
              <w:t>3 broad sectors and;</w:t>
            </w:r>
            <w:r w:rsidRPr="00CF3313">
              <w:rPr>
                <w:rFonts w:ascii="Times New Roman" w:eastAsia="Times New Roman" w:hAnsi="Times New Roman" w:cs="Times New Roman"/>
                <w:i/>
                <w:sz w:val="16"/>
                <w:szCs w:val="16"/>
                <w:lang w:val="en-US" w:eastAsia="en-US"/>
              </w:rPr>
              <w:br/>
            </w:r>
            <w:r w:rsidRPr="00CF3313">
              <w:rPr>
                <w:rFonts w:ascii="Calibri" w:eastAsia="Times New Roman" w:hAnsi="Calibri" w:cs="Calibri"/>
                <w:i/>
                <w:color w:val="7030A0"/>
                <w:sz w:val="16"/>
                <w:szCs w:val="16"/>
                <w:shd w:val="clear" w:color="auto" w:fill="FFFF00"/>
                <w:lang w:val="en-US" w:eastAsia="en-US"/>
              </w:rPr>
              <w:t>5 equity-deserving groups represented in event planning, promotion and communication</w:t>
            </w:r>
            <w:r w:rsidR="00864853" w:rsidRPr="00CF3313">
              <w:rPr>
                <w:rFonts w:ascii="Calibri" w:eastAsia="Times New Roman" w:hAnsi="Calibri" w:cs="Calibri"/>
                <w:i/>
                <w:color w:val="7030A0"/>
                <w:sz w:val="16"/>
                <w:szCs w:val="16"/>
                <w:shd w:val="clear" w:color="auto" w:fill="FFFF00"/>
                <w:lang w:val="en-US" w:eastAsia="en-US"/>
              </w:rPr>
              <w:t xml:space="preserve"> as well as event participation</w:t>
            </w:r>
          </w:p>
        </w:tc>
        <w:tc>
          <w:tcPr>
            <w:tcW w:w="2126" w:type="dxa"/>
          </w:tcPr>
          <w:p w:rsidR="004C4901" w:rsidRPr="00CF3313" w:rsidRDefault="004C4901" w:rsidP="004C4901">
            <w:pPr>
              <w:spacing w:after="0" w:line="240" w:lineRule="auto"/>
              <w:rPr>
                <w:rFonts w:ascii="Times New Roman" w:eastAsia="Times New Roman" w:hAnsi="Times New Roman" w:cs="Times New Roman"/>
                <w:i/>
                <w:sz w:val="16"/>
                <w:szCs w:val="16"/>
                <w:lang w:val="en-US" w:eastAsia="en-US"/>
              </w:rPr>
            </w:pPr>
            <w:r w:rsidRPr="00CF3313">
              <w:rPr>
                <w:rFonts w:ascii="Calibri" w:eastAsia="Times New Roman" w:hAnsi="Calibri" w:cs="Calibri"/>
                <w:i/>
                <w:color w:val="7030A0"/>
                <w:sz w:val="16"/>
                <w:szCs w:val="16"/>
                <w:shd w:val="clear" w:color="auto" w:fill="FFFF00"/>
                <w:lang w:val="en-US" w:eastAsia="en-US"/>
              </w:rPr>
              <w:t>Communication and Promotion database</w:t>
            </w:r>
          </w:p>
          <w:p w:rsidR="004C4901" w:rsidRPr="00CF3313" w:rsidRDefault="004C4901" w:rsidP="004C4901">
            <w:pPr>
              <w:spacing w:after="0" w:line="240" w:lineRule="auto"/>
              <w:rPr>
                <w:rFonts w:ascii="Times New Roman" w:eastAsia="Times New Roman" w:hAnsi="Times New Roman" w:cs="Times New Roman"/>
                <w:i/>
                <w:sz w:val="16"/>
                <w:szCs w:val="16"/>
                <w:lang w:val="en-US" w:eastAsia="en-US"/>
              </w:rPr>
            </w:pPr>
          </w:p>
          <w:p w:rsidR="0091066D" w:rsidRPr="00CF3313" w:rsidRDefault="004C4901" w:rsidP="004C4901">
            <w:pPr>
              <w:spacing w:after="0" w:line="240" w:lineRule="auto"/>
              <w:rPr>
                <w:i/>
                <w:color w:val="7030A0"/>
                <w:sz w:val="16"/>
                <w:szCs w:val="16"/>
                <w:lang w:val="en-US"/>
              </w:rPr>
            </w:pPr>
            <w:r w:rsidRPr="00CF3313">
              <w:rPr>
                <w:rFonts w:ascii="Calibri" w:eastAsia="Times New Roman" w:hAnsi="Calibri" w:cs="Calibri"/>
                <w:i/>
                <w:color w:val="7030A0"/>
                <w:sz w:val="16"/>
                <w:szCs w:val="16"/>
                <w:shd w:val="clear" w:color="auto" w:fill="FFFF00"/>
                <w:lang w:val="en-US" w:eastAsia="en-US"/>
              </w:rPr>
              <w:t xml:space="preserve">Collaborative Work Space engagement and  organic outreach list </w:t>
            </w:r>
          </w:p>
        </w:tc>
        <w:tc>
          <w:tcPr>
            <w:tcW w:w="1985" w:type="dxa"/>
          </w:tcPr>
          <w:p w:rsidR="004C4901" w:rsidRPr="00CF3313" w:rsidRDefault="004C4901" w:rsidP="004C4901">
            <w:pPr>
              <w:spacing w:after="0" w:line="240" w:lineRule="auto"/>
              <w:rPr>
                <w:rFonts w:ascii="Times New Roman" w:eastAsia="Times New Roman" w:hAnsi="Times New Roman" w:cs="Times New Roman"/>
                <w:i/>
                <w:sz w:val="16"/>
                <w:szCs w:val="16"/>
                <w:lang w:val="en-US" w:eastAsia="en-US"/>
              </w:rPr>
            </w:pPr>
            <w:r w:rsidRPr="00CF3313">
              <w:rPr>
                <w:rFonts w:ascii="Calibri" w:eastAsia="Times New Roman" w:hAnsi="Calibri" w:cs="Calibri"/>
                <w:i/>
                <w:color w:val="7030A0"/>
                <w:sz w:val="16"/>
                <w:szCs w:val="16"/>
                <w:shd w:val="clear" w:color="auto" w:fill="FFFF00"/>
                <w:lang w:val="en-US" w:eastAsia="en-US"/>
              </w:rPr>
              <w:t>PAS - Target Goal 30% equity-deserving</w:t>
            </w:r>
          </w:p>
          <w:p w:rsidR="004C4901" w:rsidRPr="00CF3313" w:rsidRDefault="004C4901" w:rsidP="004C4901">
            <w:pPr>
              <w:spacing w:after="0" w:line="240" w:lineRule="auto"/>
              <w:rPr>
                <w:rFonts w:ascii="Times New Roman" w:eastAsia="Times New Roman" w:hAnsi="Times New Roman" w:cs="Times New Roman"/>
                <w:i/>
                <w:sz w:val="16"/>
                <w:szCs w:val="16"/>
                <w:lang w:val="en-US" w:eastAsia="en-US"/>
              </w:rPr>
            </w:pPr>
          </w:p>
          <w:p w:rsidR="0091066D" w:rsidRPr="00CF3313" w:rsidRDefault="004C4901" w:rsidP="004C4901">
            <w:pPr>
              <w:spacing w:after="0" w:line="240" w:lineRule="auto"/>
              <w:rPr>
                <w:i/>
                <w:color w:val="7030A0"/>
                <w:sz w:val="16"/>
                <w:szCs w:val="16"/>
                <w:lang w:val="en-US"/>
              </w:rPr>
            </w:pPr>
            <w:r w:rsidRPr="00CF3313">
              <w:rPr>
                <w:rFonts w:ascii="Calibri" w:eastAsia="Times New Roman" w:hAnsi="Calibri" w:cs="Calibri"/>
                <w:i/>
                <w:color w:val="7030A0"/>
                <w:sz w:val="16"/>
                <w:szCs w:val="16"/>
                <w:shd w:val="clear" w:color="auto" w:fill="FFFF00"/>
                <w:lang w:val="en-US" w:eastAsia="en-US"/>
              </w:rPr>
              <w:t>Planning meetings/ worksheets, contact outreach &amp; follow-up spreadsheet etc.</w:t>
            </w:r>
          </w:p>
        </w:tc>
      </w:tr>
      <w:tr w:rsidR="0091066D" w:rsidTr="00D44DF1">
        <w:trPr>
          <w:trHeight w:val="1047"/>
        </w:trPr>
        <w:tc>
          <w:tcPr>
            <w:tcW w:w="797" w:type="dxa"/>
          </w:tcPr>
          <w:p w:rsidR="0091066D" w:rsidRPr="00495C3C" w:rsidRDefault="0091066D" w:rsidP="004C4901">
            <w:pPr>
              <w:tabs>
                <w:tab w:val="center" w:pos="4680"/>
                <w:tab w:val="left" w:pos="8337"/>
              </w:tabs>
              <w:jc w:val="center"/>
              <w:rPr>
                <w:color w:val="7030A0"/>
                <w:sz w:val="32"/>
                <w:szCs w:val="32"/>
              </w:rPr>
            </w:pPr>
            <w:r w:rsidRPr="00495C3C">
              <w:rPr>
                <w:color w:val="7030A0"/>
                <w:sz w:val="32"/>
                <w:szCs w:val="32"/>
              </w:rPr>
              <w:t>#2</w:t>
            </w:r>
          </w:p>
        </w:tc>
        <w:tc>
          <w:tcPr>
            <w:tcW w:w="3987" w:type="dxa"/>
          </w:tcPr>
          <w:p w:rsidR="004C4901" w:rsidRDefault="004C4901" w:rsidP="00D44DF1">
            <w:pPr>
              <w:pStyle w:val="NormalWeb"/>
              <w:spacing w:before="0" w:beforeAutospacing="0" w:after="0" w:afterAutospacing="0"/>
              <w:ind w:left="-180"/>
              <w:jc w:val="center"/>
            </w:pPr>
            <w:r>
              <w:rPr>
                <w:rFonts w:ascii="Calibri" w:hAnsi="Calibri" w:cs="Calibri"/>
                <w:i/>
                <w:iCs/>
                <w:color w:val="1F497D"/>
              </w:rPr>
              <w:t>Inform/Consult/Involve/</w:t>
            </w:r>
          </w:p>
          <w:p w:rsidR="0091066D" w:rsidRPr="00495C3C" w:rsidRDefault="004C4901" w:rsidP="00D44DF1">
            <w:pPr>
              <w:pStyle w:val="NormalWeb"/>
              <w:spacing w:before="0" w:beforeAutospacing="0" w:after="0" w:afterAutospacing="0"/>
              <w:ind w:left="-180"/>
              <w:jc w:val="center"/>
              <w:rPr>
                <w:color w:val="7030A0"/>
                <w:sz w:val="32"/>
                <w:szCs w:val="32"/>
              </w:rPr>
            </w:pPr>
            <w:r>
              <w:rPr>
                <w:rFonts w:ascii="Calibri" w:hAnsi="Calibri" w:cs="Calibri"/>
                <w:i/>
                <w:iCs/>
                <w:color w:val="1F497D"/>
              </w:rPr>
              <w:t>Collaborate</w:t>
            </w:r>
          </w:p>
        </w:tc>
        <w:tc>
          <w:tcPr>
            <w:tcW w:w="2021" w:type="dxa"/>
          </w:tcPr>
          <w:p w:rsidR="004C4901" w:rsidRPr="00CF3313" w:rsidRDefault="004C4901" w:rsidP="00D44DF1">
            <w:pPr>
              <w:pStyle w:val="NormalWeb"/>
              <w:spacing w:before="0" w:beforeAutospacing="0" w:after="0" w:afterAutospacing="0"/>
              <w:jc w:val="center"/>
              <w:rPr>
                <w:i/>
                <w:sz w:val="16"/>
                <w:szCs w:val="16"/>
              </w:rPr>
            </w:pPr>
            <w:r w:rsidRPr="00CF3313">
              <w:rPr>
                <w:rFonts w:ascii="Calibri" w:hAnsi="Calibri" w:cs="Calibri"/>
                <w:i/>
                <w:color w:val="7030A0"/>
                <w:sz w:val="16"/>
                <w:szCs w:val="16"/>
                <w:shd w:val="clear" w:color="auto" w:fill="FFFF00"/>
              </w:rPr>
              <w:t>30 % Diversity in event Panel/ Participants </w:t>
            </w:r>
          </w:p>
          <w:p w:rsidR="004C4901" w:rsidRPr="00CF3313" w:rsidRDefault="004C4901" w:rsidP="00D44DF1">
            <w:pPr>
              <w:spacing w:after="0"/>
              <w:jc w:val="center"/>
              <w:rPr>
                <w:i/>
                <w:sz w:val="16"/>
                <w:szCs w:val="16"/>
              </w:rPr>
            </w:pPr>
          </w:p>
          <w:p w:rsidR="0091066D" w:rsidRPr="00CF3313" w:rsidRDefault="004C4901" w:rsidP="00D44DF1">
            <w:pPr>
              <w:tabs>
                <w:tab w:val="center" w:pos="4680"/>
                <w:tab w:val="left" w:pos="8337"/>
              </w:tabs>
              <w:spacing w:after="0"/>
              <w:jc w:val="center"/>
              <w:rPr>
                <w:i/>
                <w:color w:val="7030A0"/>
                <w:sz w:val="16"/>
                <w:szCs w:val="16"/>
              </w:rPr>
            </w:pPr>
            <w:r w:rsidRPr="00CF3313">
              <w:rPr>
                <w:rFonts w:ascii="Calibri" w:hAnsi="Calibri" w:cs="Calibri"/>
                <w:i/>
                <w:color w:val="7030A0"/>
                <w:sz w:val="16"/>
                <w:szCs w:val="16"/>
                <w:shd w:val="clear" w:color="auto" w:fill="FFFF00"/>
              </w:rPr>
              <w:t> 25 % increased awareness</w:t>
            </w:r>
          </w:p>
        </w:tc>
        <w:tc>
          <w:tcPr>
            <w:tcW w:w="2126" w:type="dxa"/>
          </w:tcPr>
          <w:p w:rsidR="004C4901" w:rsidRPr="00CF3313" w:rsidRDefault="004C4901" w:rsidP="00D44DF1">
            <w:pPr>
              <w:spacing w:after="0" w:line="240" w:lineRule="auto"/>
              <w:rPr>
                <w:rFonts w:ascii="Times New Roman" w:eastAsia="Times New Roman" w:hAnsi="Times New Roman" w:cs="Times New Roman"/>
                <w:i/>
                <w:sz w:val="16"/>
                <w:szCs w:val="16"/>
                <w:lang w:val="en-US" w:eastAsia="en-US"/>
              </w:rPr>
            </w:pPr>
            <w:r w:rsidRPr="00CF3313">
              <w:rPr>
                <w:rFonts w:ascii="Calibri" w:eastAsia="Times New Roman" w:hAnsi="Calibri" w:cs="Calibri"/>
                <w:i/>
                <w:color w:val="7030A0"/>
                <w:sz w:val="16"/>
                <w:szCs w:val="16"/>
                <w:shd w:val="clear" w:color="auto" w:fill="FFFF00"/>
                <w:lang w:val="en-US" w:eastAsia="en-US"/>
              </w:rPr>
              <w:t>Registration self-Identification/  </w:t>
            </w:r>
          </w:p>
          <w:p w:rsidR="004C4901" w:rsidRPr="00CF3313" w:rsidRDefault="004C4901" w:rsidP="00D44DF1">
            <w:pPr>
              <w:spacing w:after="0" w:line="240" w:lineRule="auto"/>
              <w:rPr>
                <w:rFonts w:ascii="Times New Roman" w:eastAsia="Times New Roman" w:hAnsi="Times New Roman" w:cs="Times New Roman"/>
                <w:i/>
                <w:sz w:val="16"/>
                <w:szCs w:val="16"/>
                <w:lang w:val="en-US" w:eastAsia="en-US"/>
              </w:rPr>
            </w:pPr>
            <w:r w:rsidRPr="00CF3313">
              <w:rPr>
                <w:rFonts w:ascii="Calibri" w:eastAsia="Times New Roman" w:hAnsi="Calibri" w:cs="Calibri"/>
                <w:i/>
                <w:color w:val="7030A0"/>
                <w:sz w:val="16"/>
                <w:szCs w:val="16"/>
                <w:shd w:val="clear" w:color="auto" w:fill="FFFF00"/>
                <w:lang w:val="en-US" w:eastAsia="en-US"/>
              </w:rPr>
              <w:t>data collection</w:t>
            </w:r>
          </w:p>
          <w:p w:rsidR="004C4901" w:rsidRPr="00CF3313" w:rsidRDefault="004C4901" w:rsidP="00D44DF1">
            <w:pPr>
              <w:spacing w:after="0" w:line="240" w:lineRule="auto"/>
              <w:rPr>
                <w:rFonts w:ascii="Times New Roman" w:eastAsia="Times New Roman" w:hAnsi="Times New Roman" w:cs="Times New Roman"/>
                <w:i/>
                <w:sz w:val="16"/>
                <w:szCs w:val="16"/>
                <w:lang w:val="en-US" w:eastAsia="en-US"/>
              </w:rPr>
            </w:pPr>
          </w:p>
          <w:p w:rsidR="0091066D" w:rsidRPr="00CF3313" w:rsidRDefault="004C4901" w:rsidP="00D44DF1">
            <w:pPr>
              <w:spacing w:after="0" w:line="240" w:lineRule="auto"/>
              <w:rPr>
                <w:i/>
                <w:color w:val="7030A0"/>
                <w:sz w:val="16"/>
                <w:szCs w:val="16"/>
              </w:rPr>
            </w:pPr>
            <w:r w:rsidRPr="00CF3313">
              <w:rPr>
                <w:rFonts w:ascii="Calibri" w:eastAsia="Times New Roman" w:hAnsi="Calibri" w:cs="Calibri"/>
                <w:i/>
                <w:color w:val="7030A0"/>
                <w:sz w:val="16"/>
                <w:szCs w:val="16"/>
                <w:shd w:val="clear" w:color="auto" w:fill="FFFF00"/>
                <w:lang w:val="en-US" w:eastAsia="en-US"/>
              </w:rPr>
              <w:t>Pre-post evaluation</w:t>
            </w:r>
          </w:p>
        </w:tc>
        <w:tc>
          <w:tcPr>
            <w:tcW w:w="1985" w:type="dxa"/>
          </w:tcPr>
          <w:p w:rsidR="0091066D" w:rsidRPr="00CF3313" w:rsidRDefault="004C4901" w:rsidP="00D44DF1">
            <w:pPr>
              <w:pStyle w:val="NormalWeb"/>
              <w:spacing w:after="0" w:afterAutospacing="0" w:line="0" w:lineRule="atLeast"/>
              <w:jc w:val="center"/>
              <w:rPr>
                <w:i/>
                <w:color w:val="7030A0"/>
                <w:sz w:val="16"/>
                <w:szCs w:val="16"/>
              </w:rPr>
            </w:pPr>
            <w:r w:rsidRPr="00CF3313">
              <w:rPr>
                <w:rFonts w:ascii="Calibri" w:hAnsi="Calibri" w:cs="Calibri"/>
                <w:i/>
                <w:color w:val="7030A0"/>
                <w:sz w:val="16"/>
                <w:szCs w:val="16"/>
                <w:shd w:val="clear" w:color="auto" w:fill="FFFF00"/>
              </w:rPr>
              <w:t>Need to incorporate event external registration  with conference internal registration</w:t>
            </w:r>
          </w:p>
        </w:tc>
      </w:tr>
      <w:tr w:rsidR="0091066D" w:rsidTr="00D44DF1">
        <w:tc>
          <w:tcPr>
            <w:tcW w:w="797" w:type="dxa"/>
          </w:tcPr>
          <w:p w:rsidR="0091066D" w:rsidRPr="00495C3C" w:rsidRDefault="0091066D" w:rsidP="00D44DF1">
            <w:pPr>
              <w:tabs>
                <w:tab w:val="center" w:pos="4680"/>
                <w:tab w:val="left" w:pos="8337"/>
              </w:tabs>
              <w:spacing w:after="0"/>
              <w:jc w:val="center"/>
              <w:rPr>
                <w:color w:val="7030A0"/>
                <w:sz w:val="32"/>
                <w:szCs w:val="32"/>
              </w:rPr>
            </w:pPr>
            <w:r w:rsidRPr="00495C3C">
              <w:rPr>
                <w:color w:val="7030A0"/>
                <w:sz w:val="32"/>
                <w:szCs w:val="32"/>
              </w:rPr>
              <w:t>#3</w:t>
            </w:r>
          </w:p>
        </w:tc>
        <w:tc>
          <w:tcPr>
            <w:tcW w:w="3987" w:type="dxa"/>
          </w:tcPr>
          <w:p w:rsidR="004C4901" w:rsidRDefault="004C4901" w:rsidP="00D44DF1">
            <w:pPr>
              <w:pStyle w:val="NormalWeb"/>
              <w:spacing w:before="0" w:beforeAutospacing="0" w:after="0" w:afterAutospacing="0"/>
              <w:ind w:left="-180"/>
              <w:jc w:val="center"/>
            </w:pPr>
            <w:r>
              <w:rPr>
                <w:rFonts w:ascii="Calibri" w:hAnsi="Calibri" w:cs="Calibri"/>
                <w:i/>
                <w:iCs/>
                <w:color w:val="1F497D"/>
              </w:rPr>
              <w:t>Inform/Consult/Involve/</w:t>
            </w:r>
          </w:p>
          <w:p w:rsidR="0091066D" w:rsidRPr="00495C3C" w:rsidRDefault="004C4901" w:rsidP="00D44DF1">
            <w:pPr>
              <w:pStyle w:val="NormalWeb"/>
              <w:spacing w:before="0" w:beforeAutospacing="0" w:after="0" w:afterAutospacing="0"/>
              <w:ind w:left="-180"/>
              <w:jc w:val="center"/>
              <w:rPr>
                <w:color w:val="7030A0"/>
                <w:sz w:val="32"/>
                <w:szCs w:val="32"/>
              </w:rPr>
            </w:pPr>
            <w:r>
              <w:rPr>
                <w:rFonts w:ascii="Calibri" w:hAnsi="Calibri" w:cs="Calibri"/>
                <w:i/>
                <w:iCs/>
                <w:color w:val="1F497D"/>
              </w:rPr>
              <w:t>Collaborate/Engage</w:t>
            </w:r>
          </w:p>
        </w:tc>
        <w:tc>
          <w:tcPr>
            <w:tcW w:w="2021" w:type="dxa"/>
          </w:tcPr>
          <w:p w:rsidR="004C4901" w:rsidRPr="00CF3313" w:rsidRDefault="004C4901" w:rsidP="00D44DF1">
            <w:pPr>
              <w:spacing w:after="0" w:line="240" w:lineRule="auto"/>
              <w:rPr>
                <w:rFonts w:ascii="Times New Roman" w:eastAsia="Times New Roman" w:hAnsi="Times New Roman" w:cs="Times New Roman"/>
                <w:i/>
                <w:sz w:val="16"/>
                <w:szCs w:val="16"/>
                <w:lang w:val="en-US" w:eastAsia="en-US"/>
              </w:rPr>
            </w:pPr>
            <w:r w:rsidRPr="00CF3313">
              <w:rPr>
                <w:rFonts w:ascii="Calibri" w:eastAsia="Times New Roman" w:hAnsi="Calibri" w:cs="Calibri"/>
                <w:i/>
                <w:color w:val="7030A0"/>
                <w:sz w:val="16"/>
                <w:szCs w:val="16"/>
                <w:shd w:val="clear" w:color="auto" w:fill="FFFF00"/>
                <w:lang w:val="en-US" w:eastAsia="en-US"/>
              </w:rPr>
              <w:t>20% can apply to their realm of influence</w:t>
            </w:r>
          </w:p>
          <w:p w:rsidR="004C4901" w:rsidRPr="00CF3313" w:rsidRDefault="004C4901" w:rsidP="00D44DF1">
            <w:pPr>
              <w:spacing w:after="0" w:line="240" w:lineRule="auto"/>
              <w:rPr>
                <w:rFonts w:ascii="Times New Roman" w:eastAsia="Times New Roman" w:hAnsi="Times New Roman" w:cs="Times New Roman"/>
                <w:i/>
                <w:sz w:val="16"/>
                <w:szCs w:val="16"/>
                <w:lang w:val="en-US" w:eastAsia="en-US"/>
              </w:rPr>
            </w:pPr>
          </w:p>
          <w:p w:rsidR="004C4901" w:rsidRPr="00CF3313" w:rsidRDefault="004C4901" w:rsidP="00D44DF1">
            <w:pPr>
              <w:spacing w:after="0" w:line="240" w:lineRule="auto"/>
              <w:rPr>
                <w:rFonts w:ascii="Times New Roman" w:eastAsia="Times New Roman" w:hAnsi="Times New Roman" w:cs="Times New Roman"/>
                <w:i/>
                <w:sz w:val="16"/>
                <w:szCs w:val="16"/>
                <w:lang w:val="en-US" w:eastAsia="en-US"/>
              </w:rPr>
            </w:pPr>
            <w:r w:rsidRPr="00CF3313">
              <w:rPr>
                <w:rFonts w:ascii="Calibri" w:eastAsia="Times New Roman" w:hAnsi="Calibri" w:cs="Calibri"/>
                <w:i/>
                <w:color w:val="7030A0"/>
                <w:sz w:val="16"/>
                <w:szCs w:val="16"/>
                <w:shd w:val="clear" w:color="auto" w:fill="FFFF00"/>
                <w:lang w:val="en-US" w:eastAsia="en-US"/>
              </w:rPr>
              <w:t>15% commit to share   &amp; apply  </w:t>
            </w:r>
          </w:p>
          <w:p w:rsidR="0091066D" w:rsidRPr="00CF3313" w:rsidRDefault="004C4901" w:rsidP="00D44DF1">
            <w:pPr>
              <w:spacing w:after="0" w:line="240" w:lineRule="auto"/>
              <w:rPr>
                <w:i/>
                <w:color w:val="7030A0"/>
                <w:sz w:val="16"/>
                <w:szCs w:val="16"/>
                <w:lang w:val="en-US"/>
              </w:rPr>
            </w:pPr>
            <w:r w:rsidRPr="00CF3313">
              <w:rPr>
                <w:rFonts w:ascii="Calibri" w:eastAsia="Times New Roman" w:hAnsi="Calibri" w:cs="Calibri"/>
                <w:i/>
                <w:color w:val="7030A0"/>
                <w:sz w:val="16"/>
                <w:szCs w:val="16"/>
                <w:shd w:val="clear" w:color="auto" w:fill="FFFF00"/>
                <w:lang w:val="en-US" w:eastAsia="en-US"/>
              </w:rPr>
              <w:t>Engagement  in collaborative workspace</w:t>
            </w:r>
          </w:p>
        </w:tc>
        <w:tc>
          <w:tcPr>
            <w:tcW w:w="2126" w:type="dxa"/>
          </w:tcPr>
          <w:p w:rsidR="004C4901" w:rsidRPr="00CF3313" w:rsidRDefault="004C4901" w:rsidP="00D44DF1">
            <w:pPr>
              <w:tabs>
                <w:tab w:val="left" w:pos="31"/>
                <w:tab w:val="center" w:pos="4680"/>
                <w:tab w:val="left" w:pos="8337"/>
              </w:tabs>
              <w:spacing w:after="0"/>
              <w:rPr>
                <w:i/>
                <w:sz w:val="16"/>
                <w:szCs w:val="16"/>
              </w:rPr>
            </w:pPr>
            <w:r w:rsidRPr="00CF3313">
              <w:rPr>
                <w:i/>
                <w:color w:val="7030A0"/>
                <w:sz w:val="16"/>
                <w:szCs w:val="16"/>
              </w:rPr>
              <w:tab/>
            </w:r>
            <w:r w:rsidRPr="00CF3313">
              <w:rPr>
                <w:rFonts w:ascii="Calibri" w:hAnsi="Calibri" w:cs="Calibri"/>
                <w:i/>
                <w:color w:val="7030A0"/>
                <w:sz w:val="16"/>
                <w:szCs w:val="16"/>
                <w:shd w:val="clear" w:color="auto" w:fill="FFFF00"/>
              </w:rPr>
              <w:t>Event Evaluation</w:t>
            </w:r>
          </w:p>
          <w:p w:rsidR="004C4901" w:rsidRPr="00CF3313" w:rsidRDefault="004C4901" w:rsidP="00D44DF1">
            <w:pPr>
              <w:pStyle w:val="NormalWeb"/>
              <w:spacing w:before="0" w:beforeAutospacing="0" w:after="0" w:afterAutospacing="0"/>
              <w:rPr>
                <w:i/>
                <w:sz w:val="16"/>
                <w:szCs w:val="16"/>
              </w:rPr>
            </w:pPr>
            <w:r w:rsidRPr="00CF3313">
              <w:rPr>
                <w:rFonts w:ascii="Calibri" w:hAnsi="Calibri" w:cs="Calibri"/>
                <w:i/>
                <w:color w:val="7030A0"/>
                <w:sz w:val="16"/>
                <w:szCs w:val="16"/>
                <w:shd w:val="clear" w:color="auto" w:fill="FFFF00"/>
              </w:rPr>
              <w:t>Event Evaluation</w:t>
            </w:r>
          </w:p>
          <w:p w:rsidR="004C4901" w:rsidRPr="00CF3313" w:rsidRDefault="004C4901" w:rsidP="00D44DF1">
            <w:pPr>
              <w:pStyle w:val="NormalWeb"/>
              <w:spacing w:before="0" w:beforeAutospacing="0" w:after="0" w:afterAutospacing="0"/>
              <w:rPr>
                <w:i/>
                <w:sz w:val="16"/>
                <w:szCs w:val="16"/>
              </w:rPr>
            </w:pPr>
            <w:r w:rsidRPr="00CF3313">
              <w:rPr>
                <w:rFonts w:ascii="Calibri" w:hAnsi="Calibri" w:cs="Calibri"/>
                <w:i/>
                <w:color w:val="7030A0"/>
                <w:sz w:val="16"/>
                <w:szCs w:val="16"/>
                <w:shd w:val="clear" w:color="auto" w:fill="FFFF00"/>
              </w:rPr>
              <w:t>Collaborative w</w:t>
            </w:r>
            <w:r w:rsidR="00441475" w:rsidRPr="00CF3313">
              <w:rPr>
                <w:rFonts w:ascii="Calibri" w:hAnsi="Calibri" w:cs="Calibri"/>
                <w:i/>
                <w:color w:val="7030A0"/>
                <w:sz w:val="16"/>
                <w:szCs w:val="16"/>
                <w:shd w:val="clear" w:color="auto" w:fill="FFFF00"/>
              </w:rPr>
              <w:t>or</w:t>
            </w:r>
            <w:r w:rsidRPr="00CF3313">
              <w:rPr>
                <w:rFonts w:ascii="Calibri" w:hAnsi="Calibri" w:cs="Calibri"/>
                <w:i/>
                <w:color w:val="7030A0"/>
                <w:sz w:val="16"/>
                <w:szCs w:val="16"/>
                <w:shd w:val="clear" w:color="auto" w:fill="FFFF00"/>
              </w:rPr>
              <w:t>kspace engagement </w:t>
            </w:r>
          </w:p>
          <w:p w:rsidR="004C4901" w:rsidRPr="00CF3313" w:rsidRDefault="004C4901" w:rsidP="00D44DF1">
            <w:pPr>
              <w:tabs>
                <w:tab w:val="left" w:pos="470"/>
                <w:tab w:val="center" w:pos="4680"/>
                <w:tab w:val="left" w:pos="8337"/>
              </w:tabs>
              <w:spacing w:after="0"/>
              <w:rPr>
                <w:rFonts w:ascii="Calibri" w:hAnsi="Calibri" w:cs="Calibri"/>
                <w:i/>
                <w:color w:val="7030A0"/>
                <w:sz w:val="16"/>
                <w:szCs w:val="16"/>
                <w:shd w:val="clear" w:color="auto" w:fill="FFFF00"/>
              </w:rPr>
            </w:pPr>
            <w:r w:rsidRPr="00CF3313">
              <w:rPr>
                <w:rFonts w:ascii="Calibri" w:hAnsi="Calibri" w:cs="Calibri"/>
                <w:i/>
                <w:color w:val="7030A0"/>
                <w:sz w:val="16"/>
                <w:szCs w:val="16"/>
                <w:shd w:val="clear" w:color="auto" w:fill="FFFF00"/>
              </w:rPr>
              <w:t xml:space="preserve"> </w:t>
            </w:r>
          </w:p>
          <w:p w:rsidR="0091066D" w:rsidRPr="00CF3313" w:rsidRDefault="004C4901" w:rsidP="00D44DF1">
            <w:pPr>
              <w:tabs>
                <w:tab w:val="left" w:pos="470"/>
                <w:tab w:val="center" w:pos="4680"/>
                <w:tab w:val="left" w:pos="8337"/>
              </w:tabs>
              <w:spacing w:after="0"/>
              <w:rPr>
                <w:i/>
                <w:color w:val="7030A0"/>
                <w:sz w:val="16"/>
                <w:szCs w:val="16"/>
              </w:rPr>
            </w:pPr>
            <w:r w:rsidRPr="00CF3313">
              <w:rPr>
                <w:rFonts w:ascii="Calibri" w:hAnsi="Calibri" w:cs="Calibri"/>
                <w:i/>
                <w:color w:val="7030A0"/>
                <w:sz w:val="16"/>
                <w:szCs w:val="16"/>
                <w:shd w:val="clear" w:color="auto" w:fill="FFFF00"/>
              </w:rPr>
              <w:t>Debrief event planning and outcomes </w:t>
            </w:r>
          </w:p>
        </w:tc>
        <w:tc>
          <w:tcPr>
            <w:tcW w:w="1985" w:type="dxa"/>
          </w:tcPr>
          <w:p w:rsidR="004C4901" w:rsidRPr="00CF3313" w:rsidRDefault="004C4901" w:rsidP="00D44DF1">
            <w:pPr>
              <w:spacing w:after="0" w:line="240" w:lineRule="auto"/>
              <w:rPr>
                <w:rFonts w:ascii="Times New Roman" w:eastAsia="Times New Roman" w:hAnsi="Times New Roman" w:cs="Times New Roman"/>
                <w:i/>
                <w:sz w:val="16"/>
                <w:szCs w:val="16"/>
                <w:lang w:val="en-US" w:eastAsia="en-US"/>
              </w:rPr>
            </w:pPr>
            <w:r w:rsidRPr="00CF3313">
              <w:rPr>
                <w:rFonts w:ascii="Calibri" w:eastAsia="Times New Roman" w:hAnsi="Calibri" w:cs="Calibri"/>
                <w:i/>
                <w:color w:val="7030A0"/>
                <w:sz w:val="16"/>
                <w:szCs w:val="16"/>
                <w:shd w:val="clear" w:color="auto" w:fill="FFFF00"/>
                <w:lang w:val="en-US" w:eastAsia="en-US"/>
              </w:rPr>
              <w:t xml:space="preserve">Examples of sharing &amp; </w:t>
            </w:r>
            <w:r w:rsidR="00441475" w:rsidRPr="00CF3313">
              <w:rPr>
                <w:rFonts w:ascii="Calibri" w:eastAsia="Times New Roman" w:hAnsi="Calibri" w:cs="Calibri"/>
                <w:i/>
                <w:color w:val="7030A0"/>
                <w:sz w:val="16"/>
                <w:szCs w:val="16"/>
                <w:shd w:val="clear" w:color="auto" w:fill="FFFF00"/>
                <w:lang w:val="en-US" w:eastAsia="en-US"/>
              </w:rPr>
              <w:t>applying</w:t>
            </w:r>
            <w:r w:rsidRPr="00CF3313">
              <w:rPr>
                <w:rFonts w:ascii="Calibri" w:eastAsia="Times New Roman" w:hAnsi="Calibri" w:cs="Calibri"/>
                <w:i/>
                <w:color w:val="7030A0"/>
                <w:sz w:val="16"/>
                <w:szCs w:val="16"/>
                <w:shd w:val="clear" w:color="auto" w:fill="FFFF00"/>
                <w:lang w:val="en-US" w:eastAsia="en-US"/>
              </w:rPr>
              <w:t xml:space="preserve"> tools/resources evident / engagement in collaborative IDEAS Workspace</w:t>
            </w:r>
          </w:p>
          <w:p w:rsidR="004C4901" w:rsidRPr="00CF3313" w:rsidRDefault="004C4901" w:rsidP="00D44DF1">
            <w:pPr>
              <w:spacing w:after="0" w:line="240" w:lineRule="auto"/>
              <w:rPr>
                <w:rFonts w:ascii="Times New Roman" w:eastAsia="Times New Roman" w:hAnsi="Times New Roman" w:cs="Times New Roman"/>
                <w:i/>
                <w:sz w:val="16"/>
                <w:szCs w:val="16"/>
                <w:lang w:val="en-US" w:eastAsia="en-US"/>
              </w:rPr>
            </w:pPr>
          </w:p>
          <w:p w:rsidR="0091066D" w:rsidRPr="00CF3313" w:rsidRDefault="004C4901" w:rsidP="00D44DF1">
            <w:pPr>
              <w:spacing w:after="0" w:line="240" w:lineRule="auto"/>
              <w:rPr>
                <w:i/>
                <w:color w:val="7030A0"/>
                <w:sz w:val="16"/>
                <w:szCs w:val="16"/>
                <w:lang w:val="en-US"/>
              </w:rPr>
            </w:pPr>
            <w:r w:rsidRPr="00CF3313">
              <w:rPr>
                <w:rFonts w:ascii="Calibri" w:eastAsia="Times New Roman" w:hAnsi="Calibri" w:cs="Calibri"/>
                <w:i/>
                <w:color w:val="7030A0"/>
                <w:sz w:val="16"/>
                <w:szCs w:val="16"/>
                <w:shd w:val="clear" w:color="auto" w:fill="FFFF00"/>
                <w:lang w:val="en-US" w:eastAsia="en-US"/>
              </w:rPr>
              <w:t>Incorporate Lessons learned for next event</w:t>
            </w:r>
          </w:p>
        </w:tc>
      </w:tr>
    </w:tbl>
    <w:p w:rsidR="0091066D" w:rsidRPr="00513D3C" w:rsidRDefault="0091066D" w:rsidP="0091066D">
      <w:pPr>
        <w:spacing w:after="0" w:line="240" w:lineRule="auto"/>
        <w:rPr>
          <w:b/>
          <w:sz w:val="20"/>
          <w:szCs w:val="20"/>
        </w:rPr>
      </w:pPr>
    </w:p>
    <w:p w:rsidR="0091066D" w:rsidRDefault="0091066D" w:rsidP="00513D3C">
      <w:pPr>
        <w:spacing w:after="0" w:line="240" w:lineRule="auto"/>
        <w:ind w:left="-426"/>
        <w:rPr>
          <w:b/>
          <w:sz w:val="28"/>
          <w:szCs w:val="28"/>
        </w:rPr>
      </w:pPr>
      <w:r>
        <w:rPr>
          <w:b/>
          <w:sz w:val="28"/>
          <w:szCs w:val="28"/>
        </w:rPr>
        <w:t xml:space="preserve">Example: </w:t>
      </w:r>
    </w:p>
    <w:tbl>
      <w:tblPr>
        <w:tblStyle w:val="TableGrid"/>
        <w:tblW w:w="10916" w:type="dxa"/>
        <w:tblInd w:w="-176" w:type="dxa"/>
        <w:tblLayout w:type="fixed"/>
        <w:tblLook w:val="04A0"/>
      </w:tblPr>
      <w:tblGrid>
        <w:gridCol w:w="3060"/>
        <w:gridCol w:w="2070"/>
        <w:gridCol w:w="2070"/>
        <w:gridCol w:w="1872"/>
        <w:gridCol w:w="1844"/>
      </w:tblGrid>
      <w:tr w:rsidR="0091066D" w:rsidTr="00AB3543">
        <w:tc>
          <w:tcPr>
            <w:tcW w:w="3060" w:type="dxa"/>
          </w:tcPr>
          <w:p w:rsidR="0091066D" w:rsidRPr="00513D3C" w:rsidRDefault="0091066D" w:rsidP="00AB3543">
            <w:pPr>
              <w:tabs>
                <w:tab w:val="center" w:pos="4680"/>
                <w:tab w:val="left" w:pos="8337"/>
              </w:tabs>
              <w:jc w:val="center"/>
              <w:rPr>
                <w:color w:val="7030A0"/>
                <w:sz w:val="28"/>
                <w:szCs w:val="28"/>
              </w:rPr>
            </w:pPr>
            <w:r w:rsidRPr="00513D3C">
              <w:rPr>
                <w:color w:val="7030A0"/>
                <w:sz w:val="28"/>
                <w:szCs w:val="28"/>
              </w:rPr>
              <w:t xml:space="preserve">Goal </w:t>
            </w:r>
          </w:p>
        </w:tc>
        <w:tc>
          <w:tcPr>
            <w:tcW w:w="2070" w:type="dxa"/>
          </w:tcPr>
          <w:p w:rsidR="0091066D" w:rsidRPr="00513D3C" w:rsidRDefault="0091066D" w:rsidP="004C4901">
            <w:pPr>
              <w:tabs>
                <w:tab w:val="center" w:pos="4680"/>
                <w:tab w:val="left" w:pos="8337"/>
              </w:tabs>
              <w:jc w:val="center"/>
              <w:rPr>
                <w:color w:val="7030A0"/>
                <w:sz w:val="28"/>
                <w:szCs w:val="28"/>
              </w:rPr>
            </w:pPr>
            <w:r w:rsidRPr="00513D3C">
              <w:rPr>
                <w:color w:val="7030A0"/>
                <w:sz w:val="28"/>
                <w:szCs w:val="28"/>
              </w:rPr>
              <w:t xml:space="preserve">Engagement </w:t>
            </w:r>
          </w:p>
        </w:tc>
        <w:tc>
          <w:tcPr>
            <w:tcW w:w="2070" w:type="dxa"/>
          </w:tcPr>
          <w:p w:rsidR="0091066D" w:rsidRPr="00513D3C" w:rsidRDefault="0091066D" w:rsidP="004C4901">
            <w:pPr>
              <w:tabs>
                <w:tab w:val="center" w:pos="4680"/>
                <w:tab w:val="left" w:pos="8337"/>
              </w:tabs>
              <w:jc w:val="center"/>
              <w:rPr>
                <w:color w:val="7030A0"/>
                <w:sz w:val="28"/>
                <w:szCs w:val="28"/>
              </w:rPr>
            </w:pPr>
            <w:r w:rsidRPr="00513D3C">
              <w:rPr>
                <w:color w:val="7030A0"/>
                <w:sz w:val="28"/>
                <w:szCs w:val="28"/>
              </w:rPr>
              <w:t>Key Metrics</w:t>
            </w:r>
          </w:p>
        </w:tc>
        <w:tc>
          <w:tcPr>
            <w:tcW w:w="1872" w:type="dxa"/>
          </w:tcPr>
          <w:p w:rsidR="0091066D" w:rsidRPr="00513D3C" w:rsidRDefault="0091066D" w:rsidP="004C4901">
            <w:pPr>
              <w:tabs>
                <w:tab w:val="center" w:pos="4680"/>
                <w:tab w:val="left" w:pos="8337"/>
              </w:tabs>
              <w:jc w:val="center"/>
              <w:rPr>
                <w:color w:val="7030A0"/>
                <w:sz w:val="28"/>
                <w:szCs w:val="28"/>
              </w:rPr>
            </w:pPr>
            <w:r w:rsidRPr="00513D3C">
              <w:rPr>
                <w:color w:val="7030A0"/>
                <w:sz w:val="28"/>
                <w:szCs w:val="28"/>
              </w:rPr>
              <w:t>Data Source</w:t>
            </w:r>
          </w:p>
        </w:tc>
        <w:tc>
          <w:tcPr>
            <w:tcW w:w="1844" w:type="dxa"/>
          </w:tcPr>
          <w:p w:rsidR="0091066D" w:rsidRPr="00513D3C" w:rsidRDefault="0091066D" w:rsidP="004C4901">
            <w:pPr>
              <w:tabs>
                <w:tab w:val="center" w:pos="4680"/>
                <w:tab w:val="left" w:pos="8337"/>
              </w:tabs>
              <w:jc w:val="center"/>
              <w:rPr>
                <w:color w:val="7030A0"/>
                <w:sz w:val="28"/>
                <w:szCs w:val="28"/>
              </w:rPr>
            </w:pPr>
            <w:r w:rsidRPr="00513D3C">
              <w:rPr>
                <w:color w:val="7030A0"/>
                <w:sz w:val="28"/>
                <w:szCs w:val="28"/>
              </w:rPr>
              <w:t>Comments</w:t>
            </w:r>
          </w:p>
        </w:tc>
      </w:tr>
      <w:tr w:rsidR="0091066D" w:rsidTr="00AB3543">
        <w:trPr>
          <w:trHeight w:val="1629"/>
        </w:trPr>
        <w:tc>
          <w:tcPr>
            <w:tcW w:w="3060" w:type="dxa"/>
          </w:tcPr>
          <w:p w:rsidR="0091066D" w:rsidRPr="00495C3C" w:rsidRDefault="0091066D" w:rsidP="003E10E6">
            <w:pPr>
              <w:spacing w:after="0"/>
              <w:rPr>
                <w:color w:val="7030A0"/>
              </w:rPr>
            </w:pPr>
            <w:r w:rsidRPr="00644202">
              <w:t xml:space="preserve">To </w:t>
            </w:r>
            <w:r>
              <w:t>p</w:t>
            </w:r>
            <w:r w:rsidRPr="00644202">
              <w:t xml:space="preserve">romote </w:t>
            </w:r>
            <w:r>
              <w:t xml:space="preserve">understanding and awareness of </w:t>
            </w:r>
            <w:r w:rsidRPr="00644202">
              <w:t xml:space="preserve">the benefits of </w:t>
            </w:r>
            <w:r>
              <w:t>w</w:t>
            </w:r>
            <w:r w:rsidRPr="00644202">
              <w:t xml:space="preserve">omen’s </w:t>
            </w:r>
            <w:r>
              <w:t xml:space="preserve">economic </w:t>
            </w:r>
            <w:r w:rsidRPr="00644202">
              <w:t>empowerment</w:t>
            </w:r>
            <w:r>
              <w:t>, gender equality diversity and inclusion</w:t>
            </w:r>
            <w:r w:rsidRPr="00644202">
              <w:t xml:space="preserve"> </w:t>
            </w:r>
          </w:p>
        </w:tc>
        <w:tc>
          <w:tcPr>
            <w:tcW w:w="2070" w:type="dxa"/>
          </w:tcPr>
          <w:p w:rsidR="0091066D" w:rsidRPr="00644202" w:rsidRDefault="0091066D" w:rsidP="003E10E6">
            <w:pPr>
              <w:spacing w:after="0"/>
            </w:pPr>
            <w:r w:rsidRPr="00644202">
              <w:t>Inform</w:t>
            </w:r>
            <w:r>
              <w:t>, Consult and Involve</w:t>
            </w:r>
          </w:p>
          <w:p w:rsidR="0091066D" w:rsidRPr="00495C3C" w:rsidRDefault="0091066D" w:rsidP="003E10E6">
            <w:pPr>
              <w:tabs>
                <w:tab w:val="center" w:pos="4680"/>
                <w:tab w:val="left" w:pos="8337"/>
              </w:tabs>
              <w:spacing w:after="0"/>
              <w:jc w:val="center"/>
              <w:rPr>
                <w:color w:val="7030A0"/>
                <w:sz w:val="32"/>
                <w:szCs w:val="32"/>
              </w:rPr>
            </w:pPr>
          </w:p>
        </w:tc>
        <w:tc>
          <w:tcPr>
            <w:tcW w:w="2070" w:type="dxa"/>
          </w:tcPr>
          <w:p w:rsidR="00D44DF1" w:rsidRPr="00A67DC9" w:rsidRDefault="0091066D" w:rsidP="00CF3313">
            <w:pPr>
              <w:spacing w:after="0"/>
            </w:pPr>
            <w:r>
              <w:t xml:space="preserve">Panelists able to </w:t>
            </w:r>
            <w:r w:rsidR="00D44DF1">
              <w:t>share</w:t>
            </w:r>
            <w:r>
              <w:t xml:space="preserve"> progress toward </w:t>
            </w:r>
            <w:r w:rsidR="004C4901">
              <w:t xml:space="preserve">Inclusion, </w:t>
            </w:r>
            <w:r w:rsidR="00CF3313">
              <w:t>D</w:t>
            </w:r>
            <w:r w:rsidR="004C4901">
              <w:t xml:space="preserve">iversity, </w:t>
            </w:r>
            <w:r w:rsidR="00CF3313">
              <w:t>E</w:t>
            </w:r>
            <w:r w:rsidR="004C4901">
              <w:t xml:space="preserve">quity and </w:t>
            </w:r>
            <w:r w:rsidR="00CF3313">
              <w:t>A</w:t>
            </w:r>
            <w:r w:rsidR="004C4901">
              <w:t xml:space="preserve">ccess, or </w:t>
            </w:r>
            <w:r>
              <w:t>7 WEP’s, goals</w:t>
            </w:r>
          </w:p>
        </w:tc>
        <w:tc>
          <w:tcPr>
            <w:tcW w:w="1872" w:type="dxa"/>
          </w:tcPr>
          <w:p w:rsidR="0091066D" w:rsidRPr="00A67DC9" w:rsidRDefault="0091066D" w:rsidP="003E10E6">
            <w:pPr>
              <w:spacing w:after="0"/>
            </w:pPr>
            <w:r>
              <w:t xml:space="preserve">Presentation and workshop materials </w:t>
            </w:r>
          </w:p>
        </w:tc>
        <w:tc>
          <w:tcPr>
            <w:tcW w:w="1844" w:type="dxa"/>
          </w:tcPr>
          <w:p w:rsidR="0091066D" w:rsidRPr="00A67DC9" w:rsidRDefault="00CF3313" w:rsidP="003E10E6">
            <w:pPr>
              <w:spacing w:after="0"/>
            </w:pPr>
            <w:r>
              <w:t>See below</w:t>
            </w:r>
          </w:p>
        </w:tc>
      </w:tr>
      <w:tr w:rsidR="00864853" w:rsidTr="00AB3543">
        <w:tc>
          <w:tcPr>
            <w:tcW w:w="3060" w:type="dxa"/>
          </w:tcPr>
          <w:p w:rsidR="00864853" w:rsidRPr="00513D3C" w:rsidRDefault="00864853" w:rsidP="005F4163">
            <w:pPr>
              <w:tabs>
                <w:tab w:val="center" w:pos="4680"/>
                <w:tab w:val="left" w:pos="8337"/>
              </w:tabs>
              <w:jc w:val="center"/>
              <w:rPr>
                <w:color w:val="7030A0"/>
                <w:sz w:val="28"/>
                <w:szCs w:val="28"/>
              </w:rPr>
            </w:pPr>
            <w:r w:rsidRPr="00513D3C">
              <w:rPr>
                <w:color w:val="7030A0"/>
                <w:sz w:val="28"/>
                <w:szCs w:val="28"/>
              </w:rPr>
              <w:lastRenderedPageBreak/>
              <w:t xml:space="preserve">Goal </w:t>
            </w:r>
          </w:p>
        </w:tc>
        <w:tc>
          <w:tcPr>
            <w:tcW w:w="2070" w:type="dxa"/>
          </w:tcPr>
          <w:p w:rsidR="00864853" w:rsidRPr="00513D3C" w:rsidRDefault="00864853" w:rsidP="005F4163">
            <w:pPr>
              <w:tabs>
                <w:tab w:val="center" w:pos="4680"/>
                <w:tab w:val="left" w:pos="8337"/>
              </w:tabs>
              <w:jc w:val="center"/>
              <w:rPr>
                <w:color w:val="7030A0"/>
                <w:sz w:val="28"/>
                <w:szCs w:val="28"/>
              </w:rPr>
            </w:pPr>
            <w:r w:rsidRPr="00513D3C">
              <w:rPr>
                <w:color w:val="7030A0"/>
                <w:sz w:val="28"/>
                <w:szCs w:val="28"/>
              </w:rPr>
              <w:t xml:space="preserve">Engagement </w:t>
            </w:r>
          </w:p>
        </w:tc>
        <w:tc>
          <w:tcPr>
            <w:tcW w:w="2070" w:type="dxa"/>
          </w:tcPr>
          <w:p w:rsidR="00864853" w:rsidRPr="00513D3C" w:rsidRDefault="00864853" w:rsidP="005F4163">
            <w:pPr>
              <w:tabs>
                <w:tab w:val="center" w:pos="4680"/>
                <w:tab w:val="left" w:pos="8337"/>
              </w:tabs>
              <w:jc w:val="center"/>
              <w:rPr>
                <w:color w:val="7030A0"/>
                <w:sz w:val="28"/>
                <w:szCs w:val="28"/>
              </w:rPr>
            </w:pPr>
            <w:r w:rsidRPr="00513D3C">
              <w:rPr>
                <w:color w:val="7030A0"/>
                <w:sz w:val="28"/>
                <w:szCs w:val="28"/>
              </w:rPr>
              <w:t>Key Metrics</w:t>
            </w:r>
          </w:p>
        </w:tc>
        <w:tc>
          <w:tcPr>
            <w:tcW w:w="1872" w:type="dxa"/>
          </w:tcPr>
          <w:p w:rsidR="00864853" w:rsidRPr="00513D3C" w:rsidRDefault="00864853" w:rsidP="005F4163">
            <w:pPr>
              <w:tabs>
                <w:tab w:val="center" w:pos="4680"/>
                <w:tab w:val="left" w:pos="8337"/>
              </w:tabs>
              <w:jc w:val="center"/>
              <w:rPr>
                <w:color w:val="7030A0"/>
                <w:sz w:val="28"/>
                <w:szCs w:val="28"/>
              </w:rPr>
            </w:pPr>
            <w:r w:rsidRPr="00513D3C">
              <w:rPr>
                <w:color w:val="7030A0"/>
                <w:sz w:val="28"/>
                <w:szCs w:val="28"/>
              </w:rPr>
              <w:t>Data Source</w:t>
            </w:r>
          </w:p>
        </w:tc>
        <w:tc>
          <w:tcPr>
            <w:tcW w:w="1844" w:type="dxa"/>
          </w:tcPr>
          <w:p w:rsidR="00864853" w:rsidRPr="00513D3C" w:rsidRDefault="00864853" w:rsidP="005F4163">
            <w:pPr>
              <w:tabs>
                <w:tab w:val="center" w:pos="4680"/>
                <w:tab w:val="left" w:pos="8337"/>
              </w:tabs>
              <w:jc w:val="center"/>
              <w:rPr>
                <w:color w:val="7030A0"/>
                <w:sz w:val="28"/>
                <w:szCs w:val="28"/>
              </w:rPr>
            </w:pPr>
            <w:r w:rsidRPr="00513D3C">
              <w:rPr>
                <w:color w:val="7030A0"/>
                <w:sz w:val="28"/>
                <w:szCs w:val="28"/>
              </w:rPr>
              <w:t>Comments</w:t>
            </w:r>
          </w:p>
        </w:tc>
      </w:tr>
      <w:tr w:rsidR="00864853" w:rsidTr="00AB3543">
        <w:tc>
          <w:tcPr>
            <w:tcW w:w="3060" w:type="dxa"/>
          </w:tcPr>
          <w:p w:rsidR="00864853" w:rsidRPr="00495C3C" w:rsidRDefault="00864853" w:rsidP="003E10E6">
            <w:pPr>
              <w:spacing w:after="0"/>
              <w:rPr>
                <w:color w:val="7030A0"/>
              </w:rPr>
            </w:pPr>
            <w:r w:rsidRPr="00644202">
              <w:t xml:space="preserve">To </w:t>
            </w:r>
            <w:r>
              <w:t>e</w:t>
            </w:r>
            <w:r w:rsidRPr="00644202">
              <w:t xml:space="preserve">ngage </w:t>
            </w:r>
            <w:r>
              <w:t>diverse s</w:t>
            </w:r>
            <w:r w:rsidRPr="00644202">
              <w:t>takeholder</w:t>
            </w:r>
            <w:r>
              <w:t>, and equality-deserving groups in event activities and discussions</w:t>
            </w:r>
          </w:p>
        </w:tc>
        <w:tc>
          <w:tcPr>
            <w:tcW w:w="2070" w:type="dxa"/>
          </w:tcPr>
          <w:p w:rsidR="00864853" w:rsidRPr="00A67DC9" w:rsidRDefault="00864853" w:rsidP="003E10E6">
            <w:pPr>
              <w:spacing w:after="0"/>
            </w:pPr>
            <w:r>
              <w:t>Collaboration</w:t>
            </w:r>
          </w:p>
        </w:tc>
        <w:tc>
          <w:tcPr>
            <w:tcW w:w="2070" w:type="dxa"/>
          </w:tcPr>
          <w:p w:rsidR="00864853" w:rsidRPr="00A67DC9" w:rsidRDefault="00864853" w:rsidP="003E10E6">
            <w:pPr>
              <w:spacing w:after="0"/>
            </w:pPr>
            <w:r>
              <w:t xml:space="preserve">Three stakeholder and diverse range of equality- deserving groups participate </w:t>
            </w:r>
          </w:p>
        </w:tc>
        <w:tc>
          <w:tcPr>
            <w:tcW w:w="1872" w:type="dxa"/>
          </w:tcPr>
          <w:p w:rsidR="00864853" w:rsidRPr="00A67DC9" w:rsidRDefault="00864853" w:rsidP="003E10E6">
            <w:pPr>
              <w:spacing w:after="0"/>
            </w:pPr>
            <w:r>
              <w:t>Representation/ participation list</w:t>
            </w:r>
          </w:p>
        </w:tc>
        <w:tc>
          <w:tcPr>
            <w:tcW w:w="1844" w:type="dxa"/>
          </w:tcPr>
          <w:p w:rsidR="00864853" w:rsidRPr="00A67DC9" w:rsidRDefault="00CF3313" w:rsidP="003E10E6">
            <w:pPr>
              <w:spacing w:after="0"/>
            </w:pPr>
            <w:r>
              <w:t>See below</w:t>
            </w:r>
          </w:p>
        </w:tc>
      </w:tr>
      <w:tr w:rsidR="00864853" w:rsidTr="00AB3543">
        <w:tc>
          <w:tcPr>
            <w:tcW w:w="3060" w:type="dxa"/>
          </w:tcPr>
          <w:p w:rsidR="00864853" w:rsidRPr="00495C3C" w:rsidRDefault="00864853" w:rsidP="003E10E6">
            <w:pPr>
              <w:tabs>
                <w:tab w:val="center" w:pos="4680"/>
                <w:tab w:val="left" w:pos="8337"/>
              </w:tabs>
              <w:spacing w:after="0"/>
              <w:rPr>
                <w:color w:val="7030A0"/>
              </w:rPr>
            </w:pPr>
            <w:r w:rsidRPr="00644202">
              <w:t xml:space="preserve">To </w:t>
            </w:r>
            <w:r>
              <w:t>e</w:t>
            </w:r>
            <w:r w:rsidRPr="00644202">
              <w:t>stablish</w:t>
            </w:r>
            <w:r>
              <w:t xml:space="preserve"> and s</w:t>
            </w:r>
            <w:r w:rsidRPr="00644202">
              <w:t>trengthen</w:t>
            </w:r>
            <w:r>
              <w:t xml:space="preserve"> multi-s</w:t>
            </w:r>
            <w:r w:rsidRPr="00644202">
              <w:t xml:space="preserve">takeholder </w:t>
            </w:r>
            <w:r>
              <w:t>p</w:t>
            </w:r>
            <w:r w:rsidRPr="00644202">
              <w:t>artnerships</w:t>
            </w:r>
            <w:r>
              <w:t xml:space="preserve"> for impactful solutions</w:t>
            </w:r>
          </w:p>
        </w:tc>
        <w:tc>
          <w:tcPr>
            <w:tcW w:w="2070" w:type="dxa"/>
          </w:tcPr>
          <w:p w:rsidR="00864853" w:rsidRPr="00A67DC9" w:rsidRDefault="00864853" w:rsidP="003E10E6">
            <w:pPr>
              <w:spacing w:after="0"/>
            </w:pPr>
            <w:r>
              <w:t>Empower</w:t>
            </w:r>
          </w:p>
          <w:p w:rsidR="00864853" w:rsidRPr="00A67DC9" w:rsidRDefault="00864853" w:rsidP="003E10E6">
            <w:pPr>
              <w:spacing w:after="0"/>
            </w:pPr>
          </w:p>
        </w:tc>
        <w:tc>
          <w:tcPr>
            <w:tcW w:w="2070" w:type="dxa"/>
          </w:tcPr>
          <w:p w:rsidR="00864853" w:rsidRPr="00A67DC9" w:rsidRDefault="00864853" w:rsidP="003E10E6">
            <w:pPr>
              <w:spacing w:after="0"/>
            </w:pPr>
            <w:r>
              <w:t>Relationships established</w:t>
            </w:r>
          </w:p>
        </w:tc>
        <w:tc>
          <w:tcPr>
            <w:tcW w:w="1872" w:type="dxa"/>
          </w:tcPr>
          <w:p w:rsidR="00864853" w:rsidRPr="00A67DC9" w:rsidRDefault="00864853" w:rsidP="003E10E6">
            <w:pPr>
              <w:spacing w:after="0"/>
            </w:pPr>
            <w:r>
              <w:t xml:space="preserve">Follow-up events/activities </w:t>
            </w:r>
          </w:p>
        </w:tc>
        <w:tc>
          <w:tcPr>
            <w:tcW w:w="1844" w:type="dxa"/>
          </w:tcPr>
          <w:p w:rsidR="00864853" w:rsidRPr="00A67DC9" w:rsidRDefault="00CF3313" w:rsidP="003E10E6">
            <w:pPr>
              <w:spacing w:after="0"/>
            </w:pPr>
            <w:r>
              <w:t>See below</w:t>
            </w:r>
          </w:p>
        </w:tc>
      </w:tr>
    </w:tbl>
    <w:p w:rsidR="00FB6415" w:rsidRDefault="00FB6415">
      <w:pPr>
        <w:rPr>
          <w:b/>
          <w:sz w:val="24"/>
          <w:szCs w:val="24"/>
        </w:rPr>
      </w:pPr>
      <w:r>
        <w:rPr>
          <w:b/>
          <w:sz w:val="24"/>
          <w:szCs w:val="24"/>
        </w:rPr>
        <w:t xml:space="preserve"> </w:t>
      </w:r>
    </w:p>
    <w:p w:rsidR="00AA395F" w:rsidRPr="00FB6415" w:rsidRDefault="00D44DF1">
      <w:pPr>
        <w:rPr>
          <w:sz w:val="24"/>
          <w:szCs w:val="24"/>
        </w:rPr>
      </w:pPr>
      <w:r w:rsidRPr="00FB6415">
        <w:rPr>
          <w:b/>
          <w:sz w:val="24"/>
          <w:szCs w:val="24"/>
        </w:rPr>
        <w:t>Note:</w:t>
      </w:r>
      <w:r w:rsidRPr="00FB6415">
        <w:rPr>
          <w:sz w:val="24"/>
          <w:szCs w:val="24"/>
        </w:rPr>
        <w:t xml:space="preserve"> Using the </w:t>
      </w:r>
      <w:hyperlink r:id="rId28" w:history="1">
        <w:r w:rsidRPr="00FB6415">
          <w:rPr>
            <w:rStyle w:val="Hyperlink"/>
            <w:sz w:val="24"/>
            <w:szCs w:val="24"/>
          </w:rPr>
          <w:t xml:space="preserve">IDEAS4GE Project Intersectional </w:t>
        </w:r>
        <w:r w:rsidR="007B6F4F">
          <w:rPr>
            <w:rStyle w:val="Hyperlink"/>
            <w:sz w:val="24"/>
            <w:szCs w:val="24"/>
          </w:rPr>
          <w:t xml:space="preserve">GBA+ </w:t>
        </w:r>
        <w:r w:rsidRPr="00FB6415">
          <w:rPr>
            <w:rStyle w:val="Hyperlink"/>
            <w:sz w:val="24"/>
            <w:szCs w:val="24"/>
          </w:rPr>
          <w:t>Monitoring and Evaluation Strategy</w:t>
        </w:r>
      </w:hyperlink>
      <w:r w:rsidRPr="00FB6415">
        <w:rPr>
          <w:sz w:val="24"/>
          <w:szCs w:val="24"/>
        </w:rPr>
        <w:t xml:space="preserve"> the 1</w:t>
      </w:r>
      <w:r w:rsidRPr="00FB6415">
        <w:rPr>
          <w:sz w:val="24"/>
          <w:szCs w:val="24"/>
          <w:vertAlign w:val="superscript"/>
        </w:rPr>
        <w:t>st</w:t>
      </w:r>
      <w:r w:rsidRPr="00FB6415">
        <w:rPr>
          <w:sz w:val="24"/>
          <w:szCs w:val="24"/>
        </w:rPr>
        <w:t xml:space="preserve"> IDEAS4GE planning committee developed more robust metrics (on page 12 of the Strategy) which went on to shape the overall project metrics and scorecard. </w:t>
      </w:r>
      <w:r w:rsidR="00441475">
        <w:rPr>
          <w:sz w:val="24"/>
          <w:szCs w:val="24"/>
        </w:rPr>
        <w:t>This file is f</w:t>
      </w:r>
      <w:r w:rsidRPr="00FB6415">
        <w:rPr>
          <w:sz w:val="24"/>
          <w:szCs w:val="24"/>
        </w:rPr>
        <w:t>or internal use</w:t>
      </w:r>
      <w:r w:rsidR="00441475">
        <w:rPr>
          <w:sz w:val="24"/>
          <w:szCs w:val="24"/>
        </w:rPr>
        <w:t>.</w:t>
      </w:r>
    </w:p>
    <w:p w:rsidR="00864853" w:rsidRDefault="00D44DF1">
      <w:r>
        <w:rPr>
          <w:noProof/>
          <w:lang w:val="en-US" w:eastAsia="en-US"/>
        </w:rPr>
        <w:drawing>
          <wp:inline distT="0" distB="0" distL="0" distR="0">
            <wp:extent cx="6369558" cy="356762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6371036" cy="3568448"/>
                    </a:xfrm>
                    <a:prstGeom prst="rect">
                      <a:avLst/>
                    </a:prstGeom>
                    <a:noFill/>
                    <a:ln w="9525">
                      <a:noFill/>
                      <a:miter lim="800000"/>
                      <a:headEnd/>
                      <a:tailEnd/>
                    </a:ln>
                  </pic:spPr>
                </pic:pic>
              </a:graphicData>
            </a:graphic>
          </wp:inline>
        </w:drawing>
      </w:r>
    </w:p>
    <w:sectPr w:rsidR="00864853" w:rsidSect="00073BE8">
      <w:pgSz w:w="12240" w:h="15840"/>
      <w:pgMar w:top="851" w:right="900" w:bottom="630"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A91251"/>
    <w:multiLevelType w:val="hybridMultilevel"/>
    <w:tmpl w:val="E1A62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CCC7ED0"/>
    <w:multiLevelType w:val="hybridMultilevel"/>
    <w:tmpl w:val="85582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E2D412F"/>
    <w:multiLevelType w:val="hybridMultilevel"/>
    <w:tmpl w:val="F6CC8942"/>
    <w:lvl w:ilvl="0" w:tplc="D754528E">
      <w:start w:val="1"/>
      <w:numFmt w:val="bullet"/>
      <w:lvlText w:val="o"/>
      <w:lvlJc w:val="left"/>
      <w:pPr>
        <w:ind w:left="1135" w:hanging="360"/>
      </w:pPr>
      <w:rPr>
        <w:rFonts w:ascii="Courier New" w:hAnsi="Courier New" w:hint="default"/>
      </w:rPr>
    </w:lvl>
    <w:lvl w:ilvl="1" w:tplc="10090003" w:tentative="1">
      <w:start w:val="1"/>
      <w:numFmt w:val="bullet"/>
      <w:lvlText w:val="o"/>
      <w:lvlJc w:val="left"/>
      <w:pPr>
        <w:ind w:left="1855" w:hanging="360"/>
      </w:pPr>
      <w:rPr>
        <w:rFonts w:ascii="Courier New" w:hAnsi="Courier New" w:cs="Courier New" w:hint="default"/>
      </w:rPr>
    </w:lvl>
    <w:lvl w:ilvl="2" w:tplc="10090005" w:tentative="1">
      <w:start w:val="1"/>
      <w:numFmt w:val="bullet"/>
      <w:lvlText w:val=""/>
      <w:lvlJc w:val="left"/>
      <w:pPr>
        <w:ind w:left="2575" w:hanging="360"/>
      </w:pPr>
      <w:rPr>
        <w:rFonts w:ascii="Wingdings" w:hAnsi="Wingdings" w:hint="default"/>
      </w:rPr>
    </w:lvl>
    <w:lvl w:ilvl="3" w:tplc="10090001" w:tentative="1">
      <w:start w:val="1"/>
      <w:numFmt w:val="bullet"/>
      <w:lvlText w:val=""/>
      <w:lvlJc w:val="left"/>
      <w:pPr>
        <w:ind w:left="3295" w:hanging="360"/>
      </w:pPr>
      <w:rPr>
        <w:rFonts w:ascii="Symbol" w:hAnsi="Symbol" w:hint="default"/>
      </w:rPr>
    </w:lvl>
    <w:lvl w:ilvl="4" w:tplc="10090003" w:tentative="1">
      <w:start w:val="1"/>
      <w:numFmt w:val="bullet"/>
      <w:lvlText w:val="o"/>
      <w:lvlJc w:val="left"/>
      <w:pPr>
        <w:ind w:left="4015" w:hanging="360"/>
      </w:pPr>
      <w:rPr>
        <w:rFonts w:ascii="Courier New" w:hAnsi="Courier New" w:cs="Courier New" w:hint="default"/>
      </w:rPr>
    </w:lvl>
    <w:lvl w:ilvl="5" w:tplc="10090005" w:tentative="1">
      <w:start w:val="1"/>
      <w:numFmt w:val="bullet"/>
      <w:lvlText w:val=""/>
      <w:lvlJc w:val="left"/>
      <w:pPr>
        <w:ind w:left="4735" w:hanging="360"/>
      </w:pPr>
      <w:rPr>
        <w:rFonts w:ascii="Wingdings" w:hAnsi="Wingdings" w:hint="default"/>
      </w:rPr>
    </w:lvl>
    <w:lvl w:ilvl="6" w:tplc="10090001" w:tentative="1">
      <w:start w:val="1"/>
      <w:numFmt w:val="bullet"/>
      <w:lvlText w:val=""/>
      <w:lvlJc w:val="left"/>
      <w:pPr>
        <w:ind w:left="5455" w:hanging="360"/>
      </w:pPr>
      <w:rPr>
        <w:rFonts w:ascii="Symbol" w:hAnsi="Symbol" w:hint="default"/>
      </w:rPr>
    </w:lvl>
    <w:lvl w:ilvl="7" w:tplc="10090003" w:tentative="1">
      <w:start w:val="1"/>
      <w:numFmt w:val="bullet"/>
      <w:lvlText w:val="o"/>
      <w:lvlJc w:val="left"/>
      <w:pPr>
        <w:ind w:left="6175" w:hanging="360"/>
      </w:pPr>
      <w:rPr>
        <w:rFonts w:ascii="Courier New" w:hAnsi="Courier New" w:cs="Courier New" w:hint="default"/>
      </w:rPr>
    </w:lvl>
    <w:lvl w:ilvl="8" w:tplc="10090005" w:tentative="1">
      <w:start w:val="1"/>
      <w:numFmt w:val="bullet"/>
      <w:lvlText w:val=""/>
      <w:lvlJc w:val="left"/>
      <w:pPr>
        <w:ind w:left="6895" w:hanging="360"/>
      </w:pPr>
      <w:rPr>
        <w:rFonts w:ascii="Wingdings" w:hAnsi="Wingdings" w:hint="default"/>
      </w:rPr>
    </w:lvl>
  </w:abstractNum>
  <w:abstractNum w:abstractNumId="3">
    <w:nsid w:val="7C982BB0"/>
    <w:multiLevelType w:val="hybridMultilevel"/>
    <w:tmpl w:val="A41088F4"/>
    <w:lvl w:ilvl="0" w:tplc="51A0E610">
      <w:start w:val="1"/>
      <w:numFmt w:val="decimal"/>
      <w:lvlText w:val="%1."/>
      <w:lvlJc w:val="left"/>
      <w:pPr>
        <w:ind w:left="720" w:hanging="360"/>
      </w:pPr>
      <w:rPr>
        <w:rFonts w:asciiTheme="minorHAnsi" w:hAnsiTheme="minorHAnsi" w:cstheme="minorBidi" w:hint="default"/>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proofState w:spelling="clean" w:grammar="clean"/>
  <w:defaultTabStop w:val="720"/>
  <w:characterSpacingControl w:val="doNotCompress"/>
  <w:compat/>
  <w:rsids>
    <w:rsidRoot w:val="0091066D"/>
    <w:rsid w:val="00073BE8"/>
    <w:rsid w:val="000B76F1"/>
    <w:rsid w:val="00113728"/>
    <w:rsid w:val="00196755"/>
    <w:rsid w:val="001C0E66"/>
    <w:rsid w:val="001C4EEA"/>
    <w:rsid w:val="001D0FBB"/>
    <w:rsid w:val="00240FF3"/>
    <w:rsid w:val="002E56AF"/>
    <w:rsid w:val="002F05D8"/>
    <w:rsid w:val="00302DF3"/>
    <w:rsid w:val="00306756"/>
    <w:rsid w:val="0032783E"/>
    <w:rsid w:val="00395707"/>
    <w:rsid w:val="003A4265"/>
    <w:rsid w:val="003E10E6"/>
    <w:rsid w:val="0041641D"/>
    <w:rsid w:val="00441475"/>
    <w:rsid w:val="0049137B"/>
    <w:rsid w:val="004C0BC6"/>
    <w:rsid w:val="004C4901"/>
    <w:rsid w:val="0051368B"/>
    <w:rsid w:val="00513D3C"/>
    <w:rsid w:val="005546FD"/>
    <w:rsid w:val="00565BB2"/>
    <w:rsid w:val="005E70A9"/>
    <w:rsid w:val="00622FC5"/>
    <w:rsid w:val="0065532C"/>
    <w:rsid w:val="006A743E"/>
    <w:rsid w:val="006B3C42"/>
    <w:rsid w:val="007B6F4F"/>
    <w:rsid w:val="007F48DF"/>
    <w:rsid w:val="007F6012"/>
    <w:rsid w:val="00811CCF"/>
    <w:rsid w:val="008359C1"/>
    <w:rsid w:val="00864853"/>
    <w:rsid w:val="008B5682"/>
    <w:rsid w:val="008C1D16"/>
    <w:rsid w:val="008C60BB"/>
    <w:rsid w:val="0091066D"/>
    <w:rsid w:val="0095272C"/>
    <w:rsid w:val="009821CD"/>
    <w:rsid w:val="00A777F4"/>
    <w:rsid w:val="00AA2B91"/>
    <w:rsid w:val="00AA395F"/>
    <w:rsid w:val="00AB3543"/>
    <w:rsid w:val="00BC5966"/>
    <w:rsid w:val="00C4631F"/>
    <w:rsid w:val="00C770EE"/>
    <w:rsid w:val="00CE7F48"/>
    <w:rsid w:val="00CF3313"/>
    <w:rsid w:val="00D44DF1"/>
    <w:rsid w:val="00D81BE5"/>
    <w:rsid w:val="00E36032"/>
    <w:rsid w:val="00EA19B0"/>
    <w:rsid w:val="00EB3A98"/>
    <w:rsid w:val="00F32187"/>
    <w:rsid w:val="00F7333F"/>
    <w:rsid w:val="00FB5C45"/>
    <w:rsid w:val="00FB6415"/>
    <w:rsid w:val="00FC0DA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066D"/>
    <w:pPr>
      <w:spacing w:after="200" w:line="276" w:lineRule="auto"/>
    </w:pPr>
    <w:rPr>
      <w:rFonts w:eastAsiaTheme="minorEastAsia"/>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066D"/>
    <w:pPr>
      <w:ind w:left="720"/>
      <w:contextualSpacing/>
    </w:pPr>
  </w:style>
  <w:style w:type="table" w:styleId="TableGrid">
    <w:name w:val="Table Grid"/>
    <w:basedOn w:val="TableNormal"/>
    <w:uiPriority w:val="39"/>
    <w:rsid w:val="0091066D"/>
    <w:pPr>
      <w:spacing w:after="0" w:line="240" w:lineRule="auto"/>
    </w:pPr>
    <w:rPr>
      <w:rFonts w:eastAsiaTheme="minorEastAsia"/>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106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066D"/>
    <w:rPr>
      <w:rFonts w:ascii="Tahoma" w:eastAsiaTheme="minorEastAsia" w:hAnsi="Tahoma" w:cs="Tahoma"/>
      <w:sz w:val="16"/>
      <w:szCs w:val="16"/>
      <w:lang w:eastAsia="en-CA"/>
    </w:rPr>
  </w:style>
  <w:style w:type="character" w:styleId="Hyperlink">
    <w:name w:val="Hyperlink"/>
    <w:basedOn w:val="DefaultParagraphFont"/>
    <w:uiPriority w:val="99"/>
    <w:unhideWhenUsed/>
    <w:rsid w:val="0049137B"/>
    <w:rPr>
      <w:color w:val="0563C1" w:themeColor="hyperlink"/>
      <w:u w:val="single"/>
    </w:rPr>
  </w:style>
  <w:style w:type="paragraph" w:styleId="NormalWeb">
    <w:name w:val="Normal (Web)"/>
    <w:basedOn w:val="Normal"/>
    <w:uiPriority w:val="99"/>
    <w:unhideWhenUsed/>
    <w:rsid w:val="00196755"/>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apple-tab-span">
    <w:name w:val="apple-tab-span"/>
    <w:basedOn w:val="DefaultParagraphFont"/>
    <w:rsid w:val="001C0E66"/>
  </w:style>
  <w:style w:type="character" w:styleId="FollowedHyperlink">
    <w:name w:val="FollowedHyperlink"/>
    <w:basedOn w:val="DefaultParagraphFont"/>
    <w:uiPriority w:val="99"/>
    <w:semiHidden/>
    <w:unhideWhenUsed/>
    <w:rsid w:val="004C4901"/>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152306289">
      <w:bodyDiv w:val="1"/>
      <w:marLeft w:val="0"/>
      <w:marRight w:val="0"/>
      <w:marTop w:val="0"/>
      <w:marBottom w:val="0"/>
      <w:divBdr>
        <w:top w:val="none" w:sz="0" w:space="0" w:color="auto"/>
        <w:left w:val="none" w:sz="0" w:space="0" w:color="auto"/>
        <w:bottom w:val="none" w:sz="0" w:space="0" w:color="auto"/>
        <w:right w:val="none" w:sz="0" w:space="0" w:color="auto"/>
      </w:divBdr>
    </w:div>
    <w:div w:id="286740160">
      <w:bodyDiv w:val="1"/>
      <w:marLeft w:val="0"/>
      <w:marRight w:val="0"/>
      <w:marTop w:val="0"/>
      <w:marBottom w:val="0"/>
      <w:divBdr>
        <w:top w:val="none" w:sz="0" w:space="0" w:color="auto"/>
        <w:left w:val="none" w:sz="0" w:space="0" w:color="auto"/>
        <w:bottom w:val="none" w:sz="0" w:space="0" w:color="auto"/>
        <w:right w:val="none" w:sz="0" w:space="0" w:color="auto"/>
      </w:divBdr>
    </w:div>
    <w:div w:id="301466646">
      <w:bodyDiv w:val="1"/>
      <w:marLeft w:val="0"/>
      <w:marRight w:val="0"/>
      <w:marTop w:val="0"/>
      <w:marBottom w:val="0"/>
      <w:divBdr>
        <w:top w:val="none" w:sz="0" w:space="0" w:color="auto"/>
        <w:left w:val="none" w:sz="0" w:space="0" w:color="auto"/>
        <w:bottom w:val="none" w:sz="0" w:space="0" w:color="auto"/>
        <w:right w:val="none" w:sz="0" w:space="0" w:color="auto"/>
      </w:divBdr>
      <w:divsChild>
        <w:div w:id="1116680993">
          <w:marLeft w:val="-291"/>
          <w:marRight w:val="0"/>
          <w:marTop w:val="0"/>
          <w:marBottom w:val="0"/>
          <w:divBdr>
            <w:top w:val="none" w:sz="0" w:space="0" w:color="auto"/>
            <w:left w:val="none" w:sz="0" w:space="0" w:color="auto"/>
            <w:bottom w:val="none" w:sz="0" w:space="0" w:color="auto"/>
            <w:right w:val="none" w:sz="0" w:space="0" w:color="auto"/>
          </w:divBdr>
        </w:div>
      </w:divsChild>
    </w:div>
    <w:div w:id="342753965">
      <w:bodyDiv w:val="1"/>
      <w:marLeft w:val="0"/>
      <w:marRight w:val="0"/>
      <w:marTop w:val="0"/>
      <w:marBottom w:val="0"/>
      <w:divBdr>
        <w:top w:val="none" w:sz="0" w:space="0" w:color="auto"/>
        <w:left w:val="none" w:sz="0" w:space="0" w:color="auto"/>
        <w:bottom w:val="none" w:sz="0" w:space="0" w:color="auto"/>
        <w:right w:val="none" w:sz="0" w:space="0" w:color="auto"/>
      </w:divBdr>
    </w:div>
    <w:div w:id="407272467">
      <w:bodyDiv w:val="1"/>
      <w:marLeft w:val="0"/>
      <w:marRight w:val="0"/>
      <w:marTop w:val="0"/>
      <w:marBottom w:val="0"/>
      <w:divBdr>
        <w:top w:val="none" w:sz="0" w:space="0" w:color="auto"/>
        <w:left w:val="none" w:sz="0" w:space="0" w:color="auto"/>
        <w:bottom w:val="none" w:sz="0" w:space="0" w:color="auto"/>
        <w:right w:val="none" w:sz="0" w:space="0" w:color="auto"/>
      </w:divBdr>
    </w:div>
    <w:div w:id="541863540">
      <w:bodyDiv w:val="1"/>
      <w:marLeft w:val="0"/>
      <w:marRight w:val="0"/>
      <w:marTop w:val="0"/>
      <w:marBottom w:val="0"/>
      <w:divBdr>
        <w:top w:val="none" w:sz="0" w:space="0" w:color="auto"/>
        <w:left w:val="none" w:sz="0" w:space="0" w:color="auto"/>
        <w:bottom w:val="none" w:sz="0" w:space="0" w:color="auto"/>
        <w:right w:val="none" w:sz="0" w:space="0" w:color="auto"/>
      </w:divBdr>
    </w:div>
    <w:div w:id="795417543">
      <w:bodyDiv w:val="1"/>
      <w:marLeft w:val="0"/>
      <w:marRight w:val="0"/>
      <w:marTop w:val="0"/>
      <w:marBottom w:val="0"/>
      <w:divBdr>
        <w:top w:val="none" w:sz="0" w:space="0" w:color="auto"/>
        <w:left w:val="none" w:sz="0" w:space="0" w:color="auto"/>
        <w:bottom w:val="none" w:sz="0" w:space="0" w:color="auto"/>
        <w:right w:val="none" w:sz="0" w:space="0" w:color="auto"/>
      </w:divBdr>
    </w:div>
    <w:div w:id="901018651">
      <w:bodyDiv w:val="1"/>
      <w:marLeft w:val="0"/>
      <w:marRight w:val="0"/>
      <w:marTop w:val="0"/>
      <w:marBottom w:val="0"/>
      <w:divBdr>
        <w:top w:val="none" w:sz="0" w:space="0" w:color="auto"/>
        <w:left w:val="none" w:sz="0" w:space="0" w:color="auto"/>
        <w:bottom w:val="none" w:sz="0" w:space="0" w:color="auto"/>
        <w:right w:val="none" w:sz="0" w:space="0" w:color="auto"/>
      </w:divBdr>
    </w:div>
    <w:div w:id="984898127">
      <w:bodyDiv w:val="1"/>
      <w:marLeft w:val="0"/>
      <w:marRight w:val="0"/>
      <w:marTop w:val="0"/>
      <w:marBottom w:val="0"/>
      <w:divBdr>
        <w:top w:val="none" w:sz="0" w:space="0" w:color="auto"/>
        <w:left w:val="none" w:sz="0" w:space="0" w:color="auto"/>
        <w:bottom w:val="none" w:sz="0" w:space="0" w:color="auto"/>
        <w:right w:val="none" w:sz="0" w:space="0" w:color="auto"/>
      </w:divBdr>
    </w:div>
    <w:div w:id="1066102193">
      <w:bodyDiv w:val="1"/>
      <w:marLeft w:val="0"/>
      <w:marRight w:val="0"/>
      <w:marTop w:val="0"/>
      <w:marBottom w:val="0"/>
      <w:divBdr>
        <w:top w:val="none" w:sz="0" w:space="0" w:color="auto"/>
        <w:left w:val="none" w:sz="0" w:space="0" w:color="auto"/>
        <w:bottom w:val="none" w:sz="0" w:space="0" w:color="auto"/>
        <w:right w:val="none" w:sz="0" w:space="0" w:color="auto"/>
      </w:divBdr>
      <w:divsChild>
        <w:div w:id="899023190">
          <w:marLeft w:val="-291"/>
          <w:marRight w:val="0"/>
          <w:marTop w:val="0"/>
          <w:marBottom w:val="0"/>
          <w:divBdr>
            <w:top w:val="none" w:sz="0" w:space="0" w:color="auto"/>
            <w:left w:val="none" w:sz="0" w:space="0" w:color="auto"/>
            <w:bottom w:val="none" w:sz="0" w:space="0" w:color="auto"/>
            <w:right w:val="none" w:sz="0" w:space="0" w:color="auto"/>
          </w:divBdr>
        </w:div>
      </w:divsChild>
    </w:div>
    <w:div w:id="1095437285">
      <w:bodyDiv w:val="1"/>
      <w:marLeft w:val="0"/>
      <w:marRight w:val="0"/>
      <w:marTop w:val="0"/>
      <w:marBottom w:val="0"/>
      <w:divBdr>
        <w:top w:val="none" w:sz="0" w:space="0" w:color="auto"/>
        <w:left w:val="none" w:sz="0" w:space="0" w:color="auto"/>
        <w:bottom w:val="none" w:sz="0" w:space="0" w:color="auto"/>
        <w:right w:val="none" w:sz="0" w:space="0" w:color="auto"/>
      </w:divBdr>
    </w:div>
    <w:div w:id="1137988602">
      <w:bodyDiv w:val="1"/>
      <w:marLeft w:val="0"/>
      <w:marRight w:val="0"/>
      <w:marTop w:val="0"/>
      <w:marBottom w:val="0"/>
      <w:divBdr>
        <w:top w:val="none" w:sz="0" w:space="0" w:color="auto"/>
        <w:left w:val="none" w:sz="0" w:space="0" w:color="auto"/>
        <w:bottom w:val="none" w:sz="0" w:space="0" w:color="auto"/>
        <w:right w:val="none" w:sz="0" w:space="0" w:color="auto"/>
      </w:divBdr>
    </w:div>
    <w:div w:id="1170874031">
      <w:bodyDiv w:val="1"/>
      <w:marLeft w:val="0"/>
      <w:marRight w:val="0"/>
      <w:marTop w:val="0"/>
      <w:marBottom w:val="0"/>
      <w:divBdr>
        <w:top w:val="none" w:sz="0" w:space="0" w:color="auto"/>
        <w:left w:val="none" w:sz="0" w:space="0" w:color="auto"/>
        <w:bottom w:val="none" w:sz="0" w:space="0" w:color="auto"/>
        <w:right w:val="none" w:sz="0" w:space="0" w:color="auto"/>
      </w:divBdr>
    </w:div>
    <w:div w:id="1184048647">
      <w:bodyDiv w:val="1"/>
      <w:marLeft w:val="0"/>
      <w:marRight w:val="0"/>
      <w:marTop w:val="0"/>
      <w:marBottom w:val="0"/>
      <w:divBdr>
        <w:top w:val="none" w:sz="0" w:space="0" w:color="auto"/>
        <w:left w:val="none" w:sz="0" w:space="0" w:color="auto"/>
        <w:bottom w:val="none" w:sz="0" w:space="0" w:color="auto"/>
        <w:right w:val="none" w:sz="0" w:space="0" w:color="auto"/>
      </w:divBdr>
      <w:divsChild>
        <w:div w:id="1323582694">
          <w:marLeft w:val="-291"/>
          <w:marRight w:val="0"/>
          <w:marTop w:val="0"/>
          <w:marBottom w:val="0"/>
          <w:divBdr>
            <w:top w:val="none" w:sz="0" w:space="0" w:color="auto"/>
            <w:left w:val="none" w:sz="0" w:space="0" w:color="auto"/>
            <w:bottom w:val="none" w:sz="0" w:space="0" w:color="auto"/>
            <w:right w:val="none" w:sz="0" w:space="0" w:color="auto"/>
          </w:divBdr>
        </w:div>
      </w:divsChild>
    </w:div>
    <w:div w:id="1295866965">
      <w:bodyDiv w:val="1"/>
      <w:marLeft w:val="0"/>
      <w:marRight w:val="0"/>
      <w:marTop w:val="0"/>
      <w:marBottom w:val="0"/>
      <w:divBdr>
        <w:top w:val="none" w:sz="0" w:space="0" w:color="auto"/>
        <w:left w:val="none" w:sz="0" w:space="0" w:color="auto"/>
        <w:bottom w:val="none" w:sz="0" w:space="0" w:color="auto"/>
        <w:right w:val="none" w:sz="0" w:space="0" w:color="auto"/>
      </w:divBdr>
    </w:div>
    <w:div w:id="1556045094">
      <w:bodyDiv w:val="1"/>
      <w:marLeft w:val="0"/>
      <w:marRight w:val="0"/>
      <w:marTop w:val="0"/>
      <w:marBottom w:val="0"/>
      <w:divBdr>
        <w:top w:val="none" w:sz="0" w:space="0" w:color="auto"/>
        <w:left w:val="none" w:sz="0" w:space="0" w:color="auto"/>
        <w:bottom w:val="none" w:sz="0" w:space="0" w:color="auto"/>
        <w:right w:val="none" w:sz="0" w:space="0" w:color="auto"/>
      </w:divBdr>
      <w:divsChild>
        <w:div w:id="108016696">
          <w:marLeft w:val="-291"/>
          <w:marRight w:val="0"/>
          <w:marTop w:val="0"/>
          <w:marBottom w:val="0"/>
          <w:divBdr>
            <w:top w:val="none" w:sz="0" w:space="0" w:color="auto"/>
            <w:left w:val="none" w:sz="0" w:space="0" w:color="auto"/>
            <w:bottom w:val="none" w:sz="0" w:space="0" w:color="auto"/>
            <w:right w:val="none" w:sz="0" w:space="0" w:color="auto"/>
          </w:divBdr>
        </w:div>
      </w:divsChild>
    </w:div>
    <w:div w:id="1564560026">
      <w:bodyDiv w:val="1"/>
      <w:marLeft w:val="0"/>
      <w:marRight w:val="0"/>
      <w:marTop w:val="0"/>
      <w:marBottom w:val="0"/>
      <w:divBdr>
        <w:top w:val="none" w:sz="0" w:space="0" w:color="auto"/>
        <w:left w:val="none" w:sz="0" w:space="0" w:color="auto"/>
        <w:bottom w:val="none" w:sz="0" w:space="0" w:color="auto"/>
        <w:right w:val="none" w:sz="0" w:space="0" w:color="auto"/>
      </w:divBdr>
      <w:divsChild>
        <w:div w:id="213346877">
          <w:marLeft w:val="-284"/>
          <w:marRight w:val="0"/>
          <w:marTop w:val="0"/>
          <w:marBottom w:val="0"/>
          <w:divBdr>
            <w:top w:val="none" w:sz="0" w:space="0" w:color="auto"/>
            <w:left w:val="none" w:sz="0" w:space="0" w:color="auto"/>
            <w:bottom w:val="none" w:sz="0" w:space="0" w:color="auto"/>
            <w:right w:val="none" w:sz="0" w:space="0" w:color="auto"/>
          </w:divBdr>
        </w:div>
      </w:divsChild>
    </w:div>
    <w:div w:id="1598756882">
      <w:bodyDiv w:val="1"/>
      <w:marLeft w:val="0"/>
      <w:marRight w:val="0"/>
      <w:marTop w:val="0"/>
      <w:marBottom w:val="0"/>
      <w:divBdr>
        <w:top w:val="none" w:sz="0" w:space="0" w:color="auto"/>
        <w:left w:val="none" w:sz="0" w:space="0" w:color="auto"/>
        <w:bottom w:val="none" w:sz="0" w:space="0" w:color="auto"/>
        <w:right w:val="none" w:sz="0" w:space="0" w:color="auto"/>
      </w:divBdr>
    </w:div>
    <w:div w:id="1754157968">
      <w:bodyDiv w:val="1"/>
      <w:marLeft w:val="0"/>
      <w:marRight w:val="0"/>
      <w:marTop w:val="0"/>
      <w:marBottom w:val="0"/>
      <w:divBdr>
        <w:top w:val="none" w:sz="0" w:space="0" w:color="auto"/>
        <w:left w:val="none" w:sz="0" w:space="0" w:color="auto"/>
        <w:bottom w:val="none" w:sz="0" w:space="0" w:color="auto"/>
        <w:right w:val="none" w:sz="0" w:space="0" w:color="auto"/>
      </w:divBdr>
      <w:divsChild>
        <w:div w:id="1961917318">
          <w:marLeft w:val="-284"/>
          <w:marRight w:val="0"/>
          <w:marTop w:val="0"/>
          <w:marBottom w:val="0"/>
          <w:divBdr>
            <w:top w:val="none" w:sz="0" w:space="0" w:color="auto"/>
            <w:left w:val="none" w:sz="0" w:space="0" w:color="auto"/>
            <w:bottom w:val="none" w:sz="0" w:space="0" w:color="auto"/>
            <w:right w:val="none" w:sz="0" w:space="0" w:color="auto"/>
          </w:divBdr>
        </w:div>
      </w:divsChild>
    </w:div>
    <w:div w:id="1799912565">
      <w:bodyDiv w:val="1"/>
      <w:marLeft w:val="0"/>
      <w:marRight w:val="0"/>
      <w:marTop w:val="0"/>
      <w:marBottom w:val="0"/>
      <w:divBdr>
        <w:top w:val="none" w:sz="0" w:space="0" w:color="auto"/>
        <w:left w:val="none" w:sz="0" w:space="0" w:color="auto"/>
        <w:bottom w:val="none" w:sz="0" w:space="0" w:color="auto"/>
        <w:right w:val="none" w:sz="0" w:space="0" w:color="auto"/>
      </w:divBdr>
      <w:divsChild>
        <w:div w:id="718671192">
          <w:marLeft w:val="-284"/>
          <w:marRight w:val="0"/>
          <w:marTop w:val="0"/>
          <w:marBottom w:val="0"/>
          <w:divBdr>
            <w:top w:val="none" w:sz="0" w:space="0" w:color="auto"/>
            <w:left w:val="none" w:sz="0" w:space="0" w:color="auto"/>
            <w:bottom w:val="none" w:sz="0" w:space="0" w:color="auto"/>
            <w:right w:val="none" w:sz="0" w:space="0" w:color="auto"/>
          </w:divBdr>
        </w:div>
      </w:divsChild>
    </w:div>
    <w:div w:id="1878351932">
      <w:bodyDiv w:val="1"/>
      <w:marLeft w:val="0"/>
      <w:marRight w:val="0"/>
      <w:marTop w:val="0"/>
      <w:marBottom w:val="0"/>
      <w:divBdr>
        <w:top w:val="none" w:sz="0" w:space="0" w:color="auto"/>
        <w:left w:val="none" w:sz="0" w:space="0" w:color="auto"/>
        <w:bottom w:val="none" w:sz="0" w:space="0" w:color="auto"/>
        <w:right w:val="none" w:sz="0" w:space="0" w:color="auto"/>
      </w:divBdr>
    </w:div>
    <w:div w:id="2013293570">
      <w:bodyDiv w:val="1"/>
      <w:marLeft w:val="0"/>
      <w:marRight w:val="0"/>
      <w:marTop w:val="0"/>
      <w:marBottom w:val="0"/>
      <w:divBdr>
        <w:top w:val="none" w:sz="0" w:space="0" w:color="auto"/>
        <w:left w:val="none" w:sz="0" w:space="0" w:color="auto"/>
        <w:bottom w:val="none" w:sz="0" w:space="0" w:color="auto"/>
        <w:right w:val="none" w:sz="0" w:space="0" w:color="auto"/>
      </w:divBdr>
    </w:div>
    <w:div w:id="2030642571">
      <w:bodyDiv w:val="1"/>
      <w:marLeft w:val="0"/>
      <w:marRight w:val="0"/>
      <w:marTop w:val="0"/>
      <w:marBottom w:val="0"/>
      <w:divBdr>
        <w:top w:val="none" w:sz="0" w:space="0" w:color="auto"/>
        <w:left w:val="none" w:sz="0" w:space="0" w:color="auto"/>
        <w:bottom w:val="none" w:sz="0" w:space="0" w:color="auto"/>
        <w:right w:val="none" w:sz="0" w:space="0" w:color="auto"/>
      </w:divBdr>
      <w:divsChild>
        <w:div w:id="904998918">
          <w:marLeft w:val="-284"/>
          <w:marRight w:val="0"/>
          <w:marTop w:val="0"/>
          <w:marBottom w:val="0"/>
          <w:divBdr>
            <w:top w:val="none" w:sz="0" w:space="0" w:color="auto"/>
            <w:left w:val="none" w:sz="0" w:space="0" w:color="auto"/>
            <w:bottom w:val="none" w:sz="0" w:space="0" w:color="auto"/>
            <w:right w:val="none" w:sz="0" w:space="0" w:color="auto"/>
          </w:divBdr>
        </w:div>
      </w:divsChild>
    </w:div>
    <w:div w:id="2031639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qualfuturesnetwork.ca/about/" TargetMode="External"/><Relationship Id="rId18" Type="http://schemas.openxmlformats.org/officeDocument/2006/relationships/hyperlink" Target="https://www.catholicteachers.ca/" TargetMode="External"/><Relationship Id="rId26" Type="http://schemas.openxmlformats.org/officeDocument/2006/relationships/image" Target="media/image2.emf"/><Relationship Id="rId3" Type="http://schemas.openxmlformats.org/officeDocument/2006/relationships/styles" Target="styles.xml"/><Relationship Id="rId21" Type="http://schemas.openxmlformats.org/officeDocument/2006/relationships/hyperlink" Target="https://www.justice.gc.ca/eng/fl-df/help-aide/index.html" TargetMode="External"/><Relationship Id="rId7" Type="http://schemas.openxmlformats.org/officeDocument/2006/relationships/hyperlink" Target="https://secureservercdn.net/192.169.220.85/b0m.396.myftpupload.com/wp-content/uploads/2022/03/Di-PAS_EN_vf.pdf" TargetMode="External"/><Relationship Id="rId12" Type="http://schemas.openxmlformats.org/officeDocument/2006/relationships/hyperlink" Target="https://www.ic.gc.ca/eic/site/icgc.nsf/eng/07712.html" TargetMode="External"/><Relationship Id="rId17" Type="http://schemas.openxmlformats.org/officeDocument/2006/relationships/hyperlink" Target="https://www.facebook.com/groups/515478705172516/" TargetMode="External"/><Relationship Id="rId25" Type="http://schemas.openxmlformats.org/officeDocument/2006/relationships/hyperlink" Target="https://www.linkedin.com/posts/jeanninepereira" TargetMode="External"/><Relationship Id="rId2" Type="http://schemas.openxmlformats.org/officeDocument/2006/relationships/numbering" Target="numbering.xml"/><Relationship Id="rId16" Type="http://schemas.openxmlformats.org/officeDocument/2006/relationships/hyperlink" Target="https://www.newswire.ca/news-releases/uninvited-working-ontario-women-launches-news-program-887592088.html" TargetMode="External"/><Relationship Id="rId20" Type="http://schemas.openxmlformats.org/officeDocument/2006/relationships/hyperlink" Target="https://www.onwa.ca/events/she-is-wise-conference"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hyperlink" Target="mailto:https://women-gender-equality.canada.ca/en/gender-based-analysis-plus.html" TargetMode="External"/><Relationship Id="rId11" Type="http://schemas.openxmlformats.org/officeDocument/2006/relationships/hyperlink" Target="https://fsc-ccf.ca/engage/smes-support-to-tackle-skills-labour-gaps/?utm_source=FSC-CCF+Mailing+List&amp;utm_campaign=0bc6c519cf-EMAIL_CAMPAIGN_2021_11_10_09_37&amp;utm_medium=email&amp;utm_term=0_6f8b70274b-0bc6c519cf-400787026" TargetMode="External"/><Relationship Id="rId24" Type="http://schemas.openxmlformats.org/officeDocument/2006/relationships/hyperlink" Target="https://fsc-ccf.ca/engage/smes-support-to-tackle-skills-labour-gaps/?utm_source=FSC-CCF+Mailing+List&amp;utm_campaign=0bc6c519cf-EMAIL_CAMPAIGN_2021_11_10_09_37&amp;utm_medium=email&amp;utm_term=0_6f8b70274b-0bc6c519cf-400787026" TargetMode="External"/><Relationship Id="rId5" Type="http://schemas.openxmlformats.org/officeDocument/2006/relationships/webSettings" Target="webSettings.xml"/><Relationship Id="rId15" Type="http://schemas.openxmlformats.org/officeDocument/2006/relationships/hyperlink" Target="https://www.oaith.ca/" TargetMode="External"/><Relationship Id="rId23" Type="http://schemas.openxmlformats.org/officeDocument/2006/relationships/hyperlink" Target="https://women-gender-equality.canada.ca/en/gender-based-analysis-plus.html" TargetMode="External"/><Relationship Id="rId28" Type="http://schemas.openxmlformats.org/officeDocument/2006/relationships/hyperlink" Target="https://ideas-4-gender-equality-project-team.in.howspace.com/widget/fileshare/636567434e1887a0ca08f54a/inline/63d5560ea527a3c2bf0069c0/download" TargetMode="External"/><Relationship Id="rId10" Type="http://schemas.openxmlformats.org/officeDocument/2006/relationships/hyperlink" Target="https://equalfuturesnetwork.ca/about/" TargetMode="External"/><Relationship Id="rId19" Type="http://schemas.openxmlformats.org/officeDocument/2006/relationships/hyperlink" Target="https://seiuhealthcare.ca/"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docs.google.com/spreadsheets/d/15oRvkh0rzdN4kOm4wC7dXgVJtDGPDWhLDcRvSxUGu94/edit" TargetMode="External"/><Relationship Id="rId22" Type="http://schemas.openxmlformats.org/officeDocument/2006/relationships/hyperlink" Target="https://30percentclub.org/" TargetMode="External"/><Relationship Id="rId27" Type="http://schemas.openxmlformats.org/officeDocument/2006/relationships/image" Target="media/image3.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37F41BE4-F5BC-407F-968C-3CDD4FFD5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2624</Words>
  <Characters>14961</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Sheila Crook</dc:creator>
  <cp:lastModifiedBy>Sheila Crook</cp:lastModifiedBy>
  <cp:revision>2</cp:revision>
  <cp:lastPrinted>2023-01-31T04:56:00Z</cp:lastPrinted>
  <dcterms:created xsi:type="dcterms:W3CDTF">2023-04-07T05:47:00Z</dcterms:created>
  <dcterms:modified xsi:type="dcterms:W3CDTF">2023-04-07T05:47:00Z</dcterms:modified>
</cp:coreProperties>
</file>